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F8" w:rsidRPr="00A645AC" w:rsidRDefault="00C77DF8" w:rsidP="00A645AC">
      <w:pPr>
        <w:pStyle w:val="Heading1"/>
        <w:spacing w:before="69" w:line="240" w:lineRule="auto"/>
        <w:ind w:left="0"/>
        <w:jc w:val="center"/>
        <w:rPr>
          <w:color w:val="4F6228" w:themeColor="accent3" w:themeShade="80"/>
          <w:sz w:val="36"/>
          <w:szCs w:val="36"/>
        </w:rPr>
      </w:pPr>
      <w:r w:rsidRPr="00A645AC">
        <w:rPr>
          <w:color w:val="4F6228" w:themeColor="accent3" w:themeShade="80"/>
          <w:sz w:val="36"/>
          <w:szCs w:val="36"/>
        </w:rPr>
        <w:t>Советы родителям</w:t>
      </w:r>
    </w:p>
    <w:p w:rsidR="00CC0266" w:rsidRDefault="002D3A46" w:rsidP="002D3A46">
      <w:pPr>
        <w:pStyle w:val="Heading1"/>
        <w:spacing w:before="69" w:line="240" w:lineRule="auto"/>
        <w:jc w:val="center"/>
        <w:rPr>
          <w:color w:val="FF0000"/>
        </w:rPr>
      </w:pPr>
      <w:r w:rsidRPr="002D3A46">
        <w:rPr>
          <w:color w:val="FF0000"/>
        </w:rPr>
        <w:t>Игры и у</w:t>
      </w:r>
      <w:r w:rsidR="00D364E3" w:rsidRPr="002D3A46">
        <w:rPr>
          <w:color w:val="FF0000"/>
        </w:rPr>
        <w:t>пражнения</w:t>
      </w:r>
      <w:r w:rsidRPr="002D3A46">
        <w:rPr>
          <w:color w:val="FF0000"/>
        </w:rPr>
        <w:t xml:space="preserve"> с крупами</w:t>
      </w:r>
    </w:p>
    <w:p w:rsidR="009D1B97" w:rsidRPr="002D3A46" w:rsidRDefault="009D1B97" w:rsidP="002D3A46">
      <w:pPr>
        <w:pStyle w:val="Heading1"/>
        <w:spacing w:before="69" w:line="240" w:lineRule="auto"/>
        <w:jc w:val="center"/>
        <w:rPr>
          <w:b w:val="0"/>
          <w:color w:val="FF0000"/>
          <w:sz w:val="24"/>
        </w:rPr>
      </w:pPr>
    </w:p>
    <w:p w:rsidR="00CC0266" w:rsidRPr="00D364E3" w:rsidRDefault="00D364E3" w:rsidP="002D3A46">
      <w:pPr>
        <w:pStyle w:val="a3"/>
        <w:ind w:left="117" w:right="99" w:firstLine="603"/>
        <w:jc w:val="both"/>
        <w:rPr>
          <w:color w:val="000000" w:themeColor="text1"/>
        </w:rPr>
      </w:pPr>
      <w:r w:rsidRPr="00D364E3">
        <w:rPr>
          <w:color w:val="000000" w:themeColor="text1"/>
        </w:rPr>
        <w:t>Чтобы развлекать ребёнка, а попутно ещё и развивать мелкую моторику, память,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логику, творческие способности, не обязательно покупать большое количество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игрушек. Ведь всё, что необходимо для этих целей, есть у вас под рукой. Взять,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например,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обычную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фасоль: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она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может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стать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замечательным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счётным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материалом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или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основой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для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поделки,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а также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использоваться</w:t>
      </w:r>
      <w:r w:rsidRPr="00D364E3">
        <w:rPr>
          <w:color w:val="000000" w:themeColor="text1"/>
          <w:spacing w:val="70"/>
        </w:rPr>
        <w:t xml:space="preserve"> </w:t>
      </w:r>
      <w:r w:rsidRPr="00D364E3">
        <w:rPr>
          <w:color w:val="000000" w:themeColor="text1"/>
        </w:rPr>
        <w:t>в различных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играх.</w:t>
      </w:r>
    </w:p>
    <w:p w:rsidR="00CC0266" w:rsidRPr="00D364E3" w:rsidRDefault="00D364E3" w:rsidP="00A645AC">
      <w:pPr>
        <w:pStyle w:val="a3"/>
        <w:ind w:left="117" w:right="119" w:firstLine="603"/>
        <w:jc w:val="both"/>
        <w:rPr>
          <w:color w:val="000000" w:themeColor="text1"/>
        </w:rPr>
      </w:pPr>
      <w:r w:rsidRPr="00D364E3">
        <w:rPr>
          <w:color w:val="000000" w:themeColor="text1"/>
        </w:rPr>
        <w:t>Польза игр с крупой: развивают мелкую моторику;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улучшают концентрацию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внимания;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учат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ориентироваться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на</w:t>
      </w:r>
      <w:r w:rsidRPr="00D364E3">
        <w:rPr>
          <w:color w:val="000000" w:themeColor="text1"/>
          <w:spacing w:val="71"/>
        </w:rPr>
        <w:t xml:space="preserve"> </w:t>
      </w:r>
      <w:r w:rsidRPr="00D364E3">
        <w:rPr>
          <w:color w:val="000000" w:themeColor="text1"/>
        </w:rPr>
        <w:t>плоскости</w:t>
      </w:r>
      <w:r w:rsidRPr="00D364E3">
        <w:rPr>
          <w:color w:val="000000" w:themeColor="text1"/>
        </w:rPr>
        <w:t>;</w:t>
      </w:r>
      <w:r w:rsidRPr="00D364E3">
        <w:rPr>
          <w:color w:val="000000" w:themeColor="text1"/>
          <w:spacing w:val="71"/>
        </w:rPr>
        <w:t xml:space="preserve"> </w:t>
      </w:r>
      <w:r w:rsidRPr="00D364E3">
        <w:rPr>
          <w:color w:val="000000" w:themeColor="text1"/>
        </w:rPr>
        <w:t>развивают</w:t>
      </w:r>
      <w:r w:rsidRPr="00D364E3">
        <w:rPr>
          <w:color w:val="000000" w:themeColor="text1"/>
          <w:spacing w:val="71"/>
        </w:rPr>
        <w:t xml:space="preserve"> </w:t>
      </w:r>
      <w:r w:rsidRPr="00D364E3">
        <w:rPr>
          <w:color w:val="000000" w:themeColor="text1"/>
        </w:rPr>
        <w:t>сенсорное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восприятие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(тактильные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ощущения);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активизируют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фантазию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и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творческие</w:t>
      </w:r>
      <w:r w:rsidRPr="00D364E3">
        <w:rPr>
          <w:color w:val="000000" w:themeColor="text1"/>
          <w:spacing w:val="1"/>
        </w:rPr>
        <w:t xml:space="preserve"> </w:t>
      </w:r>
      <w:r w:rsidRPr="00D364E3">
        <w:rPr>
          <w:color w:val="000000" w:themeColor="text1"/>
        </w:rPr>
        <w:t>способности.</w:t>
      </w:r>
    </w:p>
    <w:p w:rsidR="0065506B" w:rsidRDefault="00D364E3" w:rsidP="00A96689">
      <w:pPr>
        <w:pStyle w:val="Heading1"/>
        <w:jc w:val="center"/>
        <w:rPr>
          <w:color w:val="002060"/>
          <w:u w:val="single"/>
        </w:rPr>
      </w:pPr>
      <w:bookmarkStart w:id="0" w:name="Сортировки"/>
      <w:bookmarkEnd w:id="0"/>
      <w:r w:rsidRPr="00A96689">
        <w:rPr>
          <w:color w:val="002060"/>
          <w:u w:val="single"/>
        </w:rPr>
        <w:t>Сортировки</w:t>
      </w:r>
    </w:p>
    <w:p w:rsidR="00A645AC" w:rsidRPr="00A96689" w:rsidRDefault="00A645AC" w:rsidP="00A96689">
      <w:pPr>
        <w:pStyle w:val="Heading1"/>
        <w:jc w:val="center"/>
        <w:rPr>
          <w:color w:val="002060"/>
          <w:u w:val="single"/>
        </w:rPr>
      </w:pPr>
    </w:p>
    <w:tbl>
      <w:tblPr>
        <w:tblStyle w:val="a5"/>
        <w:tblpPr w:leftFromText="180" w:rightFromText="180" w:vertAnchor="text" w:horzAnchor="page" w:tblpX="1458" w:tblpY="14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  <w:gridCol w:w="4772"/>
      </w:tblGrid>
      <w:tr w:rsidR="0065506B" w:rsidTr="00A96689">
        <w:trPr>
          <w:trHeight w:val="2548"/>
        </w:trPr>
        <w:tc>
          <w:tcPr>
            <w:tcW w:w="4550" w:type="dxa"/>
          </w:tcPr>
          <w:p w:rsidR="0065506B" w:rsidRPr="00D364E3" w:rsidRDefault="0065506B" w:rsidP="0065506B">
            <w:pPr>
              <w:pStyle w:val="a3"/>
              <w:ind w:left="117"/>
              <w:jc w:val="both"/>
            </w:pPr>
            <w:r w:rsidRPr="00D364E3">
              <w:t>Дети</w:t>
            </w:r>
            <w:r w:rsidRPr="00D364E3">
              <w:rPr>
                <w:spacing w:val="-3"/>
              </w:rPr>
              <w:t xml:space="preserve"> </w:t>
            </w:r>
            <w:r w:rsidRPr="00D364E3">
              <w:t>также</w:t>
            </w:r>
            <w:r w:rsidRPr="00D364E3">
              <w:rPr>
                <w:spacing w:val="-2"/>
              </w:rPr>
              <w:t xml:space="preserve"> </w:t>
            </w:r>
            <w:r w:rsidRPr="00D364E3">
              <w:t>очень</w:t>
            </w:r>
            <w:r w:rsidRPr="00D364E3">
              <w:rPr>
                <w:spacing w:val="-4"/>
              </w:rPr>
              <w:t xml:space="preserve"> </w:t>
            </w:r>
            <w:r w:rsidRPr="00D364E3">
              <w:t>любят</w:t>
            </w:r>
            <w:r w:rsidRPr="00D364E3">
              <w:rPr>
                <w:spacing w:val="-4"/>
              </w:rPr>
              <w:t xml:space="preserve"> </w:t>
            </w:r>
            <w:r w:rsidRPr="00D364E3">
              <w:t>сортировать</w:t>
            </w:r>
            <w:r w:rsidRPr="00D364E3">
              <w:rPr>
                <w:spacing w:val="-4"/>
              </w:rPr>
              <w:t xml:space="preserve"> </w:t>
            </w:r>
            <w:r w:rsidRPr="00D364E3">
              <w:t>различную</w:t>
            </w:r>
            <w:r w:rsidRPr="00D364E3">
              <w:rPr>
                <w:spacing w:val="-4"/>
              </w:rPr>
              <w:t xml:space="preserve"> </w:t>
            </w:r>
            <w:r w:rsidRPr="00D364E3">
              <w:t>крупу:</w:t>
            </w:r>
            <w:r w:rsidRPr="00D364E3">
              <w:rPr>
                <w:spacing w:val="-7"/>
              </w:rPr>
              <w:t xml:space="preserve"> </w:t>
            </w:r>
            <w:r w:rsidRPr="00D364E3">
              <w:t>можно</w:t>
            </w:r>
            <w:r w:rsidRPr="00D364E3">
              <w:rPr>
                <w:spacing w:val="-3"/>
              </w:rPr>
              <w:t xml:space="preserve"> </w:t>
            </w:r>
            <w:r w:rsidRPr="00D364E3">
              <w:t>предложить</w:t>
            </w:r>
            <w:r w:rsidRPr="00D364E3">
              <w:rPr>
                <w:spacing w:val="-67"/>
              </w:rPr>
              <w:t xml:space="preserve"> </w:t>
            </w:r>
            <w:r w:rsidRPr="00D364E3">
              <w:t>сортировать</w:t>
            </w:r>
            <w:r w:rsidRPr="00D364E3">
              <w:rPr>
                <w:spacing w:val="-3"/>
              </w:rPr>
              <w:t xml:space="preserve"> </w:t>
            </w:r>
            <w:r w:rsidRPr="00D364E3">
              <w:t>фасоль</w:t>
            </w:r>
            <w:r w:rsidRPr="00D364E3">
              <w:rPr>
                <w:spacing w:val="-2"/>
              </w:rPr>
              <w:t xml:space="preserve"> </w:t>
            </w:r>
            <w:r w:rsidRPr="00D364E3">
              <w:t>и горох,</w:t>
            </w:r>
            <w:r w:rsidRPr="00D364E3">
              <w:rPr>
                <w:spacing w:val="3"/>
              </w:rPr>
              <w:t xml:space="preserve"> </w:t>
            </w:r>
            <w:r w:rsidRPr="00D364E3">
              <w:t>красную</w:t>
            </w:r>
            <w:r w:rsidRPr="00D364E3">
              <w:rPr>
                <w:spacing w:val="-1"/>
              </w:rPr>
              <w:t xml:space="preserve"> </w:t>
            </w:r>
            <w:r w:rsidRPr="00D364E3">
              <w:t>и белую</w:t>
            </w:r>
            <w:r w:rsidRPr="00D364E3">
              <w:rPr>
                <w:spacing w:val="-1"/>
              </w:rPr>
              <w:t xml:space="preserve"> </w:t>
            </w:r>
            <w:r w:rsidRPr="00D364E3">
              <w:t>фасоль</w:t>
            </w:r>
            <w:r w:rsidRPr="00D364E3">
              <w:rPr>
                <w:spacing w:val="-2"/>
              </w:rPr>
              <w:t xml:space="preserve"> </w:t>
            </w:r>
            <w:r w:rsidRPr="00D364E3">
              <w:t>и т.</w:t>
            </w:r>
            <w:r w:rsidRPr="00D364E3">
              <w:rPr>
                <w:spacing w:val="14"/>
              </w:rPr>
              <w:t xml:space="preserve"> </w:t>
            </w:r>
            <w:r w:rsidRPr="00D364E3">
              <w:t>д.</w:t>
            </w:r>
          </w:p>
        </w:tc>
        <w:tc>
          <w:tcPr>
            <w:tcW w:w="4772" w:type="dxa"/>
          </w:tcPr>
          <w:p w:rsidR="0065506B" w:rsidRDefault="00A96689" w:rsidP="0073709A">
            <w:pPr>
              <w:pStyle w:val="a3"/>
              <w:jc w:val="both"/>
            </w:pPr>
            <w:r>
              <w:t xml:space="preserve">       </w:t>
            </w:r>
            <w:r w:rsidR="0065506B" w:rsidRPr="0065506B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331332</wp:posOffset>
                  </wp:positionH>
                  <wp:positionV relativeFrom="paragraph">
                    <wp:posOffset>248</wp:posOffset>
                  </wp:positionV>
                  <wp:extent cx="1873360" cy="1423284"/>
                  <wp:effectExtent l="19050" t="0" r="0" b="0"/>
                  <wp:wrapSquare wrapText="bothSides"/>
                  <wp:docPr id="12" name="Рисунок 7" descr="https://i.pinimg.com/originals/a2/76/f5/a276f575c66820e942bf647de02353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originals/a2/76/f5/a276f575c66820e942bf647de02353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360" cy="1423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D1B97" w:rsidRDefault="009D1B97" w:rsidP="00A645AC">
      <w:pPr>
        <w:pStyle w:val="Heading1"/>
        <w:spacing w:before="1" w:line="322" w:lineRule="exact"/>
        <w:ind w:left="0"/>
        <w:rPr>
          <w:color w:val="0F243E" w:themeColor="text2" w:themeShade="80"/>
          <w:u w:val="single"/>
        </w:rPr>
      </w:pPr>
      <w:bookmarkStart w:id="1" w:name="Пересыпания"/>
      <w:bookmarkEnd w:id="1"/>
    </w:p>
    <w:p w:rsidR="00A96689" w:rsidRDefault="00D364E3" w:rsidP="00A96689">
      <w:pPr>
        <w:pStyle w:val="Heading1"/>
        <w:spacing w:before="1" w:line="322" w:lineRule="exact"/>
        <w:ind w:left="0"/>
        <w:jc w:val="center"/>
        <w:rPr>
          <w:color w:val="0F243E" w:themeColor="text2" w:themeShade="80"/>
          <w:u w:val="single"/>
        </w:rPr>
      </w:pPr>
      <w:r w:rsidRPr="00043EB0">
        <w:rPr>
          <w:color w:val="0F243E" w:themeColor="text2" w:themeShade="80"/>
          <w:u w:val="single"/>
        </w:rPr>
        <w:t>Пересыпания</w:t>
      </w:r>
      <w:bookmarkStart w:id="2" w:name="Также_можно_предложить_различные_виды_пе"/>
      <w:bookmarkEnd w:id="2"/>
    </w:p>
    <w:p w:rsidR="009D1B97" w:rsidRPr="00043EB0" w:rsidRDefault="009D1B97" w:rsidP="00A96689">
      <w:pPr>
        <w:pStyle w:val="Heading1"/>
        <w:spacing w:before="1" w:line="322" w:lineRule="exact"/>
        <w:ind w:left="0"/>
        <w:jc w:val="center"/>
        <w:rPr>
          <w:color w:val="0F243E" w:themeColor="text2" w:themeShade="80"/>
          <w:u w:val="single"/>
        </w:rPr>
      </w:pPr>
    </w:p>
    <w:tbl>
      <w:tblPr>
        <w:tblStyle w:val="a5"/>
        <w:tblW w:w="0" w:type="auto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1"/>
        <w:gridCol w:w="2888"/>
      </w:tblGrid>
      <w:tr w:rsidR="00A96689" w:rsidTr="009D1B97">
        <w:tc>
          <w:tcPr>
            <w:tcW w:w="7221" w:type="dxa"/>
          </w:tcPr>
          <w:p w:rsidR="00A96689" w:rsidRPr="00D364E3" w:rsidRDefault="00A96689" w:rsidP="009D1B97">
            <w:pPr>
              <w:pStyle w:val="a3"/>
              <w:ind w:left="117"/>
              <w:jc w:val="both"/>
            </w:pPr>
            <w:r w:rsidRPr="00D364E3">
              <w:t>Также</w:t>
            </w:r>
            <w:r w:rsidRPr="00D364E3">
              <w:rPr>
                <w:spacing w:val="31"/>
              </w:rPr>
              <w:t xml:space="preserve"> </w:t>
            </w:r>
            <w:r w:rsidRPr="00D364E3">
              <w:t>можно</w:t>
            </w:r>
            <w:r w:rsidRPr="00D364E3">
              <w:rPr>
                <w:spacing w:val="29"/>
              </w:rPr>
              <w:t xml:space="preserve"> </w:t>
            </w:r>
            <w:r w:rsidRPr="00D364E3">
              <w:t>предложить</w:t>
            </w:r>
            <w:r w:rsidRPr="00D364E3">
              <w:rPr>
                <w:spacing w:val="28"/>
              </w:rPr>
              <w:t xml:space="preserve"> </w:t>
            </w:r>
            <w:r w:rsidRPr="00D364E3">
              <w:t>различные</w:t>
            </w:r>
            <w:r w:rsidRPr="00D364E3">
              <w:rPr>
                <w:spacing w:val="34"/>
              </w:rPr>
              <w:t xml:space="preserve"> </w:t>
            </w:r>
            <w:r w:rsidRPr="00D364E3">
              <w:t>виды</w:t>
            </w:r>
            <w:r w:rsidRPr="00D364E3">
              <w:rPr>
                <w:spacing w:val="30"/>
              </w:rPr>
              <w:t xml:space="preserve"> </w:t>
            </w:r>
            <w:r w:rsidRPr="00D364E3">
              <w:t>пересыпаний</w:t>
            </w:r>
            <w:r w:rsidRPr="00D364E3">
              <w:rPr>
                <w:spacing w:val="29"/>
              </w:rPr>
              <w:t xml:space="preserve"> </w:t>
            </w:r>
            <w:r w:rsidRPr="00D364E3">
              <w:t>и</w:t>
            </w:r>
            <w:r w:rsidRPr="00D364E3">
              <w:rPr>
                <w:spacing w:val="29"/>
              </w:rPr>
              <w:t xml:space="preserve"> </w:t>
            </w:r>
            <w:r w:rsidRPr="00D364E3">
              <w:t>перекладываний</w:t>
            </w:r>
            <w:r w:rsidRPr="00D364E3">
              <w:rPr>
                <w:spacing w:val="-67"/>
              </w:rPr>
              <w:t xml:space="preserve"> </w:t>
            </w:r>
            <w:r w:rsidRPr="00D364E3">
              <w:t>крупы.</w:t>
            </w:r>
            <w:r w:rsidRPr="00D364E3">
              <w:rPr>
                <w:spacing w:val="3"/>
              </w:rPr>
              <w:t xml:space="preserve"> </w:t>
            </w:r>
            <w:r w:rsidRPr="00D364E3">
              <w:t>Вот</w:t>
            </w:r>
            <w:r w:rsidRPr="00D364E3">
              <w:rPr>
                <w:spacing w:val="-1"/>
              </w:rPr>
              <w:t xml:space="preserve"> </w:t>
            </w:r>
            <w:r w:rsidRPr="00D364E3">
              <w:t>некоторые</w:t>
            </w:r>
            <w:r w:rsidRPr="00D364E3">
              <w:rPr>
                <w:spacing w:val="6"/>
              </w:rPr>
              <w:t xml:space="preserve"> </w:t>
            </w:r>
            <w:r w:rsidRPr="00D364E3">
              <w:t>упражнения</w:t>
            </w:r>
            <w:r w:rsidRPr="00D364E3">
              <w:rPr>
                <w:spacing w:val="1"/>
              </w:rPr>
              <w:t xml:space="preserve"> </w:t>
            </w:r>
            <w:r w:rsidRPr="00D364E3">
              <w:t>с</w:t>
            </w:r>
            <w:r w:rsidRPr="00D364E3">
              <w:rPr>
                <w:spacing w:val="1"/>
              </w:rPr>
              <w:t xml:space="preserve"> </w:t>
            </w:r>
            <w:r w:rsidRPr="00D364E3">
              <w:t>пересыпанием</w:t>
            </w:r>
            <w:r w:rsidRPr="00D364E3">
              <w:rPr>
                <w:spacing w:val="2"/>
              </w:rPr>
              <w:t xml:space="preserve"> </w:t>
            </w:r>
            <w:r w:rsidRPr="00D364E3">
              <w:t>круп:</w:t>
            </w:r>
          </w:p>
          <w:p w:rsidR="00A96689" w:rsidRPr="00D364E3" w:rsidRDefault="009D1B97" w:rsidP="009D1B97">
            <w:pPr>
              <w:pStyle w:val="a4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322" w:lineRule="exact"/>
              <w:ind w:left="0"/>
              <w:jc w:val="both"/>
              <w:rPr>
                <w:sz w:val="28"/>
              </w:rPr>
            </w:pPr>
            <w:r w:rsidRPr="00D364E3">
              <w:rPr>
                <w:sz w:val="28"/>
              </w:rPr>
              <w:t xml:space="preserve">- </w:t>
            </w:r>
            <w:r w:rsidR="00A96689" w:rsidRPr="00D364E3">
              <w:rPr>
                <w:sz w:val="28"/>
              </w:rPr>
              <w:t>Пересыпание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из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кувшина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в</w:t>
            </w:r>
            <w:r w:rsidR="00A96689" w:rsidRPr="00D364E3">
              <w:rPr>
                <w:spacing w:val="-6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кувшин.</w:t>
            </w:r>
          </w:p>
          <w:p w:rsidR="00A96689" w:rsidRPr="00D364E3" w:rsidRDefault="009D1B97" w:rsidP="009D1B97">
            <w:pPr>
              <w:pStyle w:val="a4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322" w:lineRule="exact"/>
              <w:ind w:left="0"/>
              <w:jc w:val="both"/>
              <w:rPr>
                <w:sz w:val="28"/>
              </w:rPr>
            </w:pPr>
            <w:r w:rsidRPr="00D364E3">
              <w:rPr>
                <w:sz w:val="28"/>
              </w:rPr>
              <w:t xml:space="preserve">- </w:t>
            </w:r>
            <w:r w:rsidR="00A96689" w:rsidRPr="00D364E3">
              <w:rPr>
                <w:sz w:val="28"/>
              </w:rPr>
              <w:t>Пересыпание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ложкой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из</w:t>
            </w:r>
            <w:r w:rsidR="00A96689" w:rsidRPr="00D364E3">
              <w:rPr>
                <w:spacing w:val="-3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одной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миски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в</w:t>
            </w:r>
            <w:r w:rsidR="00A96689" w:rsidRPr="00D364E3">
              <w:rPr>
                <w:spacing w:val="-1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другую.</w:t>
            </w:r>
          </w:p>
          <w:p w:rsidR="00A96689" w:rsidRPr="00D364E3" w:rsidRDefault="009D1B97" w:rsidP="009D1B97">
            <w:pPr>
              <w:pStyle w:val="a4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322" w:lineRule="exact"/>
              <w:ind w:left="0"/>
              <w:jc w:val="both"/>
              <w:rPr>
                <w:sz w:val="28"/>
              </w:rPr>
            </w:pPr>
            <w:r w:rsidRPr="00D364E3">
              <w:rPr>
                <w:sz w:val="28"/>
              </w:rPr>
              <w:t xml:space="preserve">- </w:t>
            </w:r>
            <w:r w:rsidR="00A96689" w:rsidRPr="00D364E3">
              <w:rPr>
                <w:sz w:val="28"/>
              </w:rPr>
              <w:t>Пересыпание</w:t>
            </w:r>
            <w:r w:rsidR="00A96689" w:rsidRPr="00D364E3">
              <w:rPr>
                <w:spacing w:val="-2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ложкой</w:t>
            </w:r>
            <w:r w:rsidR="00A96689" w:rsidRPr="00D364E3">
              <w:rPr>
                <w:spacing w:val="-3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разных</w:t>
            </w:r>
            <w:r w:rsidR="00A96689" w:rsidRPr="00D364E3">
              <w:rPr>
                <w:spacing w:val="-3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видов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круп.</w:t>
            </w:r>
          </w:p>
          <w:p w:rsidR="00A96689" w:rsidRPr="00D364E3" w:rsidRDefault="009D1B97" w:rsidP="009D1B97">
            <w:pPr>
              <w:pStyle w:val="a4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ind w:left="0"/>
              <w:jc w:val="both"/>
              <w:rPr>
                <w:sz w:val="28"/>
              </w:rPr>
            </w:pPr>
            <w:r w:rsidRPr="00D364E3">
              <w:rPr>
                <w:sz w:val="28"/>
              </w:rPr>
              <w:t>-</w:t>
            </w:r>
            <w:r w:rsidR="00A96689" w:rsidRPr="00D364E3">
              <w:rPr>
                <w:sz w:val="28"/>
              </w:rPr>
              <w:t>Просеивание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ситом</w:t>
            </w:r>
            <w:r w:rsidR="00A96689" w:rsidRPr="00D364E3">
              <w:rPr>
                <w:spacing w:val="-3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(вы можете</w:t>
            </w:r>
            <w:r w:rsidR="00A96689" w:rsidRPr="00D364E3">
              <w:rPr>
                <w:spacing w:val="-3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использовать</w:t>
            </w:r>
            <w:r w:rsidR="00A96689" w:rsidRPr="00D364E3">
              <w:rPr>
                <w:spacing w:val="-6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спрятанную</w:t>
            </w:r>
            <w:r w:rsidR="00A96689" w:rsidRPr="00D364E3">
              <w:rPr>
                <w:spacing w:val="-5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в</w:t>
            </w:r>
            <w:r w:rsidR="00A96689" w:rsidRPr="00D364E3">
              <w:rPr>
                <w:spacing w:val="-5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манку</w:t>
            </w:r>
            <w:r w:rsidR="00A96689" w:rsidRPr="00D364E3">
              <w:rPr>
                <w:spacing w:val="-8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фасоль).</w:t>
            </w:r>
          </w:p>
          <w:p w:rsidR="00A96689" w:rsidRPr="00D364E3" w:rsidRDefault="009D1B97" w:rsidP="009D1B97">
            <w:pPr>
              <w:pStyle w:val="a4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ind w:left="0"/>
              <w:jc w:val="both"/>
              <w:rPr>
                <w:sz w:val="28"/>
              </w:rPr>
            </w:pPr>
            <w:r w:rsidRPr="00D364E3">
              <w:rPr>
                <w:sz w:val="28"/>
              </w:rPr>
              <w:t xml:space="preserve">- </w:t>
            </w:r>
            <w:r w:rsidR="00A96689" w:rsidRPr="00D364E3">
              <w:rPr>
                <w:sz w:val="28"/>
              </w:rPr>
              <w:t>Перекладывание</w:t>
            </w:r>
            <w:r w:rsidR="00A96689" w:rsidRPr="00D364E3">
              <w:rPr>
                <w:spacing w:val="6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фасоли</w:t>
            </w:r>
            <w:r w:rsidR="00A96689" w:rsidRPr="00D364E3">
              <w:rPr>
                <w:spacing w:val="63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из</w:t>
            </w:r>
            <w:r w:rsidR="00A96689" w:rsidRPr="00D364E3">
              <w:rPr>
                <w:spacing w:val="6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одной</w:t>
            </w:r>
            <w:r w:rsidR="00A96689" w:rsidRPr="00D364E3">
              <w:rPr>
                <w:spacing w:val="63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миски</w:t>
            </w:r>
            <w:r w:rsidR="00A96689" w:rsidRPr="00D364E3">
              <w:rPr>
                <w:spacing w:val="6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в</w:t>
            </w:r>
            <w:r w:rsidR="00A96689" w:rsidRPr="00D364E3">
              <w:rPr>
                <w:spacing w:val="62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две</w:t>
            </w:r>
            <w:r w:rsidR="00A96689" w:rsidRPr="00D364E3">
              <w:rPr>
                <w:spacing w:val="6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маленькие</w:t>
            </w:r>
            <w:r w:rsidR="00A96689" w:rsidRPr="00D364E3">
              <w:rPr>
                <w:spacing w:val="6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(пальчиками,</w:t>
            </w:r>
            <w:r w:rsidR="00A96689" w:rsidRPr="00D364E3">
              <w:rPr>
                <w:spacing w:val="-67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ложкой,</w:t>
            </w:r>
            <w:r w:rsidR="00A96689" w:rsidRPr="00D364E3">
              <w:rPr>
                <w:spacing w:val="2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щипцами).</w:t>
            </w:r>
          </w:p>
          <w:p w:rsidR="00A96689" w:rsidRPr="00D364E3" w:rsidRDefault="009D1B97" w:rsidP="009D1B97">
            <w:pPr>
              <w:pStyle w:val="a4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321" w:lineRule="exact"/>
              <w:ind w:left="0"/>
              <w:jc w:val="both"/>
              <w:rPr>
                <w:sz w:val="28"/>
              </w:rPr>
            </w:pPr>
            <w:r w:rsidRPr="00D364E3">
              <w:rPr>
                <w:sz w:val="28"/>
              </w:rPr>
              <w:t xml:space="preserve">- </w:t>
            </w:r>
            <w:r w:rsidR="00A96689" w:rsidRPr="00D364E3">
              <w:rPr>
                <w:sz w:val="28"/>
              </w:rPr>
              <w:t>Пересыпание</w:t>
            </w:r>
            <w:r w:rsidR="00A96689" w:rsidRPr="00D364E3">
              <w:rPr>
                <w:spacing w:val="-7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(песка,</w:t>
            </w:r>
            <w:r w:rsidR="00A96689" w:rsidRPr="00D364E3">
              <w:rPr>
                <w:spacing w:val="-5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пшена,</w:t>
            </w:r>
            <w:r w:rsidR="00A96689" w:rsidRPr="00D364E3">
              <w:rPr>
                <w:spacing w:val="-5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чечевицы)</w:t>
            </w:r>
            <w:r w:rsidR="00A96689" w:rsidRPr="00D364E3">
              <w:rPr>
                <w:spacing w:val="-4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через</w:t>
            </w:r>
            <w:r w:rsidR="00A96689" w:rsidRPr="00D364E3">
              <w:rPr>
                <w:spacing w:val="-7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воронку.</w:t>
            </w:r>
          </w:p>
          <w:p w:rsidR="00A96689" w:rsidRPr="00D364E3" w:rsidRDefault="009D1B97" w:rsidP="009D1B97">
            <w:pPr>
              <w:pStyle w:val="a4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ind w:left="0"/>
              <w:jc w:val="both"/>
              <w:rPr>
                <w:sz w:val="28"/>
              </w:rPr>
            </w:pPr>
            <w:r w:rsidRPr="00D364E3">
              <w:rPr>
                <w:sz w:val="28"/>
              </w:rPr>
              <w:t xml:space="preserve">- </w:t>
            </w:r>
            <w:r w:rsidR="00A96689" w:rsidRPr="00D364E3">
              <w:rPr>
                <w:sz w:val="28"/>
              </w:rPr>
              <w:t>Перекладывание</w:t>
            </w:r>
            <w:r w:rsidR="00A96689" w:rsidRPr="00D364E3">
              <w:rPr>
                <w:spacing w:val="-8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щипцами</w:t>
            </w:r>
            <w:r w:rsidR="00A96689" w:rsidRPr="00D364E3">
              <w:rPr>
                <w:spacing w:val="-8"/>
                <w:sz w:val="28"/>
              </w:rPr>
              <w:t xml:space="preserve"> </w:t>
            </w:r>
            <w:r w:rsidR="00A96689" w:rsidRPr="00D364E3">
              <w:rPr>
                <w:sz w:val="28"/>
              </w:rPr>
              <w:t>(гороха).</w:t>
            </w:r>
          </w:p>
          <w:p w:rsidR="00A96689" w:rsidRDefault="00A96689" w:rsidP="00A96689">
            <w:pPr>
              <w:pStyle w:val="a3"/>
              <w:rPr>
                <w:sz w:val="24"/>
              </w:rPr>
            </w:pPr>
          </w:p>
          <w:p w:rsidR="00A96689" w:rsidRDefault="00A96689" w:rsidP="00A96689">
            <w:pPr>
              <w:pStyle w:val="a3"/>
              <w:ind w:left="117"/>
            </w:pPr>
          </w:p>
          <w:p w:rsidR="00A96689" w:rsidRDefault="00A96689">
            <w:pPr>
              <w:pStyle w:val="a3"/>
            </w:pPr>
          </w:p>
        </w:tc>
        <w:tc>
          <w:tcPr>
            <w:tcW w:w="2888" w:type="dxa"/>
          </w:tcPr>
          <w:p w:rsidR="00A96689" w:rsidRDefault="00043EB0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246380</wp:posOffset>
                  </wp:positionH>
                  <wp:positionV relativeFrom="paragraph">
                    <wp:posOffset>128905</wp:posOffset>
                  </wp:positionV>
                  <wp:extent cx="1382395" cy="890270"/>
                  <wp:effectExtent l="19050" t="0" r="8255" b="0"/>
                  <wp:wrapTopAndBottom/>
                  <wp:docPr id="13" name="image1.jpeg" descr="https://mchildren.ru/wp-content/uploads/2016/03/Exercises_With_Cereals_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6689">
              <w:rPr>
                <w:noProof/>
                <w:lang w:eastAsia="ru-RU"/>
              </w:rPr>
              <w:drawing>
                <wp:inline distT="0" distB="0" distL="0" distR="0">
                  <wp:extent cx="1595065" cy="1197097"/>
                  <wp:effectExtent l="19050" t="0" r="5135" b="0"/>
                  <wp:docPr id="14" name="Рисунок 10" descr="https://myslide.ru/documents_7/3f9ed86d481f9e016a8e3f2d8470c182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yslide.ru/documents_7/3f9ed86d481f9e016a8e3f2d8470c182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431" cy="1197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EB0" w:rsidRDefault="00043EB0" w:rsidP="009D1B97">
            <w:pPr>
              <w:pStyle w:val="a3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5864" cy="954460"/>
                  <wp:effectExtent l="19050" t="0" r="486" b="0"/>
                  <wp:docPr id="17" name="Рисунок 13" descr="Знакомим детей 2-3 лет со свойствами сухого пес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накомим детей 2-3 лет со свойствами сухого пес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851" cy="955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0266" w:rsidRDefault="00CC0266">
      <w:pPr>
        <w:rPr>
          <w:sz w:val="21"/>
        </w:rPr>
        <w:sectPr w:rsidR="00CC0266" w:rsidSect="00C77DF8">
          <w:type w:val="continuous"/>
          <w:pgSz w:w="11910" w:h="16840"/>
          <w:pgMar w:top="760" w:right="740" w:bottom="280" w:left="1160" w:header="720" w:footer="720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20"/>
        </w:sectPr>
      </w:pPr>
    </w:p>
    <w:p w:rsidR="009D1B97" w:rsidRPr="009D1B97" w:rsidRDefault="00D364E3" w:rsidP="009D1B97">
      <w:pPr>
        <w:pStyle w:val="Heading1"/>
        <w:spacing w:before="69"/>
        <w:ind w:left="0"/>
        <w:jc w:val="center"/>
        <w:rPr>
          <w:color w:val="17365D" w:themeColor="text2" w:themeShade="BF"/>
          <w:u w:val="single"/>
        </w:rPr>
      </w:pPr>
      <w:bookmarkStart w:id="3" w:name="Рисунки_на_манке"/>
      <w:bookmarkEnd w:id="3"/>
      <w:r w:rsidRPr="009D1B97">
        <w:rPr>
          <w:color w:val="17365D" w:themeColor="text2" w:themeShade="BF"/>
          <w:u w:val="single"/>
        </w:rPr>
        <w:lastRenderedPageBreak/>
        <w:t>Рисунки</w:t>
      </w:r>
      <w:r w:rsidRPr="009D1B97">
        <w:rPr>
          <w:color w:val="17365D" w:themeColor="text2" w:themeShade="BF"/>
          <w:spacing w:val="-8"/>
          <w:u w:val="single"/>
        </w:rPr>
        <w:t xml:space="preserve"> </w:t>
      </w:r>
      <w:r w:rsidRPr="009D1B97">
        <w:rPr>
          <w:color w:val="17365D" w:themeColor="text2" w:themeShade="BF"/>
          <w:u w:val="single"/>
        </w:rPr>
        <w:t>на</w:t>
      </w:r>
      <w:r w:rsidRPr="009D1B97">
        <w:rPr>
          <w:color w:val="17365D" w:themeColor="text2" w:themeShade="BF"/>
          <w:spacing w:val="-5"/>
          <w:u w:val="single"/>
        </w:rPr>
        <w:t xml:space="preserve"> </w:t>
      </w:r>
      <w:r w:rsidRPr="009D1B97">
        <w:rPr>
          <w:color w:val="17365D" w:themeColor="text2" w:themeShade="BF"/>
          <w:u w:val="single"/>
        </w:rPr>
        <w:t>манке</w:t>
      </w:r>
    </w:p>
    <w:tbl>
      <w:tblPr>
        <w:tblStyle w:val="a5"/>
        <w:tblpPr w:leftFromText="180" w:rightFromText="180" w:horzAnchor="page" w:tblpX="5373" w:tblpY="7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</w:tblGrid>
      <w:tr w:rsidR="0073709A" w:rsidTr="00A274AD">
        <w:trPr>
          <w:trHeight w:val="1437"/>
        </w:trPr>
        <w:tc>
          <w:tcPr>
            <w:tcW w:w="5529" w:type="dxa"/>
          </w:tcPr>
          <w:p w:rsidR="0073709A" w:rsidRPr="00D364E3" w:rsidRDefault="0073709A" w:rsidP="00A274AD">
            <w:pPr>
              <w:pStyle w:val="a3"/>
              <w:ind w:left="117" w:right="114"/>
              <w:jc w:val="both"/>
            </w:pPr>
            <w:r w:rsidRPr="00D364E3">
              <w:t>Письмо на песке или на манке является одним из классических упражнений для</w:t>
            </w:r>
            <w:r w:rsidRPr="00D364E3">
              <w:rPr>
                <w:spacing w:val="1"/>
              </w:rPr>
              <w:t xml:space="preserve"> </w:t>
            </w:r>
            <w:r w:rsidRPr="00D364E3">
              <w:t>подготовки</w:t>
            </w:r>
            <w:r w:rsidRPr="00D364E3">
              <w:rPr>
                <w:spacing w:val="1"/>
              </w:rPr>
              <w:t xml:space="preserve"> </w:t>
            </w:r>
            <w:r w:rsidRPr="00D364E3">
              <w:t>руки</w:t>
            </w:r>
            <w:r w:rsidRPr="00D364E3">
              <w:rPr>
                <w:spacing w:val="1"/>
              </w:rPr>
              <w:t xml:space="preserve"> </w:t>
            </w:r>
            <w:r w:rsidRPr="00D364E3">
              <w:t>к</w:t>
            </w:r>
            <w:r w:rsidRPr="00D364E3">
              <w:rPr>
                <w:spacing w:val="1"/>
              </w:rPr>
              <w:t xml:space="preserve"> </w:t>
            </w:r>
            <w:r w:rsidRPr="00D364E3">
              <w:t>письму.</w:t>
            </w:r>
            <w:r w:rsidRPr="00D364E3">
              <w:rPr>
                <w:spacing w:val="1"/>
              </w:rPr>
              <w:t xml:space="preserve"> </w:t>
            </w:r>
            <w:r w:rsidRPr="00D364E3">
              <w:t>Пока</w:t>
            </w:r>
            <w:r w:rsidRPr="00D364E3">
              <w:rPr>
                <w:spacing w:val="1"/>
              </w:rPr>
              <w:t xml:space="preserve"> </w:t>
            </w:r>
            <w:r w:rsidRPr="00D364E3">
              <w:t>ребёнок</w:t>
            </w:r>
            <w:r w:rsidRPr="00D364E3">
              <w:rPr>
                <w:spacing w:val="1"/>
              </w:rPr>
              <w:t xml:space="preserve"> </w:t>
            </w:r>
            <w:r w:rsidRPr="00D364E3">
              <w:t>маленький,</w:t>
            </w:r>
            <w:r w:rsidRPr="00D364E3">
              <w:rPr>
                <w:spacing w:val="1"/>
              </w:rPr>
              <w:t xml:space="preserve"> </w:t>
            </w:r>
            <w:r w:rsidRPr="00D364E3">
              <w:t>он</w:t>
            </w:r>
            <w:r w:rsidRPr="00D364E3">
              <w:rPr>
                <w:spacing w:val="1"/>
              </w:rPr>
              <w:t xml:space="preserve"> </w:t>
            </w:r>
            <w:r w:rsidRPr="00D364E3">
              <w:t>может</w:t>
            </w:r>
            <w:r w:rsidRPr="00D364E3">
              <w:rPr>
                <w:spacing w:val="1"/>
              </w:rPr>
              <w:t xml:space="preserve"> </w:t>
            </w:r>
            <w:r w:rsidRPr="00D364E3">
              <w:t>вместо</w:t>
            </w:r>
            <w:r w:rsidRPr="00D364E3">
              <w:rPr>
                <w:spacing w:val="1"/>
              </w:rPr>
              <w:t xml:space="preserve"> </w:t>
            </w:r>
            <w:r w:rsidRPr="00D364E3">
              <w:t>букв</w:t>
            </w:r>
            <w:r w:rsidRPr="00D364E3">
              <w:rPr>
                <w:spacing w:val="-67"/>
              </w:rPr>
              <w:t xml:space="preserve"> </w:t>
            </w:r>
            <w:r w:rsidRPr="00D364E3">
              <w:t>выводить на манке различные узоры. Покажите малышу, как рисовать простые</w:t>
            </w:r>
            <w:r w:rsidRPr="00D364E3">
              <w:rPr>
                <w:spacing w:val="1"/>
              </w:rPr>
              <w:t xml:space="preserve"> </w:t>
            </w:r>
            <w:r w:rsidRPr="00D364E3">
              <w:t>фигуры: круг,</w:t>
            </w:r>
            <w:r w:rsidRPr="00D364E3">
              <w:rPr>
                <w:spacing w:val="4"/>
              </w:rPr>
              <w:t xml:space="preserve"> </w:t>
            </w:r>
            <w:r w:rsidRPr="00D364E3">
              <w:t>квадрат.</w:t>
            </w:r>
          </w:p>
        </w:tc>
      </w:tr>
    </w:tbl>
    <w:p w:rsidR="00CC0266" w:rsidRPr="009D1B97" w:rsidRDefault="00CC0266" w:rsidP="0073709A">
      <w:pPr>
        <w:pStyle w:val="Heading1"/>
        <w:spacing w:before="69"/>
        <w:ind w:left="0"/>
        <w:rPr>
          <w:color w:val="17365D" w:themeColor="text2" w:themeShade="BF"/>
          <w:u w:val="single"/>
        </w:rPr>
      </w:pPr>
    </w:p>
    <w:p w:rsidR="00CC0266" w:rsidRDefault="0073709A">
      <w:pPr>
        <w:pStyle w:val="a3"/>
        <w:spacing w:before="6"/>
      </w:pPr>
      <w:r w:rsidRPr="0073709A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21921</wp:posOffset>
            </wp:positionH>
            <wp:positionV relativeFrom="paragraph">
              <wp:posOffset>2650</wp:posOffset>
            </wp:positionV>
            <wp:extent cx="2106820" cy="1502797"/>
            <wp:effectExtent l="19050" t="0" r="7730" b="0"/>
            <wp:wrapTight wrapText="bothSides">
              <wp:wrapPolygon edited="0">
                <wp:start x="-195" y="0"/>
                <wp:lineTo x="-195" y="21357"/>
                <wp:lineTo x="21679" y="21357"/>
                <wp:lineTo x="21679" y="0"/>
                <wp:lineTo x="-195" y="0"/>
              </wp:wrapPolygon>
            </wp:wrapTight>
            <wp:docPr id="33" name="Рисунок 52" descr="https://i.pinimg.com/originals/4a/ea/b9/4aeab9c2f4da5ac60046d52471959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.pinimg.com/originals/4a/ea/b9/4aeab9c2f4da5ac60046d524719593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820" cy="150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4AD" w:rsidRDefault="00A274AD">
      <w:pPr>
        <w:pStyle w:val="Heading1"/>
        <w:rPr>
          <w:color w:val="352712"/>
        </w:rPr>
      </w:pPr>
    </w:p>
    <w:p w:rsidR="00CC0266" w:rsidRDefault="00D364E3" w:rsidP="00A274AD">
      <w:pPr>
        <w:pStyle w:val="Heading1"/>
        <w:jc w:val="center"/>
        <w:rPr>
          <w:color w:val="17365D" w:themeColor="text2" w:themeShade="BF"/>
          <w:u w:val="single"/>
        </w:rPr>
      </w:pPr>
      <w:r w:rsidRPr="00A274AD">
        <w:rPr>
          <w:color w:val="17365D" w:themeColor="text2" w:themeShade="BF"/>
          <w:u w:val="single"/>
        </w:rPr>
        <w:t>Игра</w:t>
      </w:r>
      <w:r w:rsidRPr="00A274AD">
        <w:rPr>
          <w:color w:val="17365D" w:themeColor="text2" w:themeShade="BF"/>
          <w:spacing w:val="-4"/>
          <w:u w:val="single"/>
        </w:rPr>
        <w:t xml:space="preserve"> </w:t>
      </w:r>
      <w:r w:rsidRPr="00A274AD">
        <w:rPr>
          <w:color w:val="17365D" w:themeColor="text2" w:themeShade="BF"/>
          <w:u w:val="single"/>
        </w:rPr>
        <w:t>«Поиск</w:t>
      </w:r>
      <w:r w:rsidRPr="00A274AD">
        <w:rPr>
          <w:color w:val="17365D" w:themeColor="text2" w:themeShade="BF"/>
          <w:spacing w:val="-6"/>
          <w:u w:val="single"/>
        </w:rPr>
        <w:t xml:space="preserve"> </w:t>
      </w:r>
      <w:r w:rsidRPr="00A274AD">
        <w:rPr>
          <w:color w:val="17365D" w:themeColor="text2" w:themeShade="BF"/>
          <w:u w:val="single"/>
        </w:rPr>
        <w:t>с</w:t>
      </w:r>
      <w:r w:rsidRPr="00A274AD">
        <w:rPr>
          <w:color w:val="17365D" w:themeColor="text2" w:themeShade="BF"/>
          <w:u w:val="single"/>
        </w:rPr>
        <w:t>окровищ»</w:t>
      </w:r>
      <w:r w:rsidR="00A274AD" w:rsidRPr="00A274AD">
        <w:t xml:space="preserve"> </w:t>
      </w:r>
    </w:p>
    <w:p w:rsidR="00A274AD" w:rsidRDefault="00A274AD" w:rsidP="00A274AD">
      <w:pPr>
        <w:pStyle w:val="Heading1"/>
        <w:jc w:val="center"/>
        <w:rPr>
          <w:color w:val="17365D" w:themeColor="text2" w:themeShade="BF"/>
          <w:u w:val="single"/>
        </w:rPr>
      </w:pPr>
    </w:p>
    <w:tbl>
      <w:tblPr>
        <w:tblStyle w:val="a5"/>
        <w:tblW w:w="0" w:type="auto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09"/>
      </w:tblGrid>
      <w:tr w:rsidR="006C6417" w:rsidTr="006C6417">
        <w:tc>
          <w:tcPr>
            <w:tcW w:w="10109" w:type="dxa"/>
          </w:tcPr>
          <w:p w:rsidR="006C6417" w:rsidRPr="00A274AD" w:rsidRDefault="006C6417" w:rsidP="006C6417">
            <w:pPr>
              <w:pStyle w:val="a3"/>
              <w:jc w:val="both"/>
            </w:pPr>
            <w:r>
              <w:rPr>
                <w:noProof/>
                <w:color w:val="352712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4705350</wp:posOffset>
                  </wp:positionH>
                  <wp:positionV relativeFrom="paragraph">
                    <wp:posOffset>121920</wp:posOffset>
                  </wp:positionV>
                  <wp:extent cx="1415415" cy="1208405"/>
                  <wp:effectExtent l="19050" t="0" r="0" b="0"/>
                  <wp:wrapThrough wrapText="bothSides">
                    <wp:wrapPolygon edited="0">
                      <wp:start x="-291" y="0"/>
                      <wp:lineTo x="-291" y="21112"/>
                      <wp:lineTo x="21513" y="21112"/>
                      <wp:lineTo x="21513" y="0"/>
                      <wp:lineTo x="-291" y="0"/>
                    </wp:wrapPolygon>
                  </wp:wrapThrough>
                  <wp:docPr id="65" name="Рисунок 65" descr="https://tacon.ru/wp-content/uploads/8/6/e/86eeaf46be32a9da1a2da3b7418c3f8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tacon.ru/wp-content/uploads/8/6/e/86eeaf46be32a9da1a2da3b7418c3f8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352712"/>
              </w:rPr>
              <w:t>Возьмите глубокую, достаточно широкую ёмкость и насыпьте в неё фасоль. Для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увеличения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объёма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можно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добавить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макароны,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горох,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рис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и всё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перемешать.</w:t>
            </w:r>
            <w:r>
              <w:rPr>
                <w:color w:val="352712"/>
                <w:spacing w:val="-67"/>
              </w:rPr>
              <w:t xml:space="preserve"> </w:t>
            </w:r>
            <w:r>
              <w:rPr>
                <w:color w:val="352712"/>
              </w:rPr>
              <w:t>Далее «спрячьте» любые мелкие игрушки или конфетки в фасоли и предложите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малышу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отыскать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сокровища.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Деткам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постарше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задачу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можно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усложнить,</w:t>
            </w:r>
            <w:r>
              <w:rPr>
                <w:color w:val="352712"/>
                <w:spacing w:val="1"/>
              </w:rPr>
              <w:t xml:space="preserve"> </w:t>
            </w:r>
            <w:r>
              <w:rPr>
                <w:color w:val="352712"/>
              </w:rPr>
              <w:t>например,</w:t>
            </w:r>
            <w:r>
              <w:rPr>
                <w:color w:val="352712"/>
                <w:spacing w:val="3"/>
              </w:rPr>
              <w:t xml:space="preserve"> </w:t>
            </w:r>
            <w:r>
              <w:rPr>
                <w:color w:val="352712"/>
              </w:rPr>
              <w:t>завязав глаза.</w:t>
            </w:r>
          </w:p>
        </w:tc>
      </w:tr>
    </w:tbl>
    <w:p w:rsidR="00CC0266" w:rsidRDefault="00CC0266">
      <w:pPr>
        <w:pStyle w:val="a3"/>
      </w:pPr>
    </w:p>
    <w:p w:rsidR="00CC0266" w:rsidRDefault="00D364E3" w:rsidP="006C6417">
      <w:pPr>
        <w:pStyle w:val="Heading1"/>
        <w:jc w:val="center"/>
        <w:rPr>
          <w:color w:val="17365D" w:themeColor="text2" w:themeShade="BF"/>
          <w:u w:val="single"/>
        </w:rPr>
      </w:pPr>
      <w:r w:rsidRPr="006C6417">
        <w:rPr>
          <w:color w:val="17365D" w:themeColor="text2" w:themeShade="BF"/>
          <w:u w:val="single"/>
        </w:rPr>
        <w:t>Игра</w:t>
      </w:r>
      <w:r w:rsidRPr="006C6417">
        <w:rPr>
          <w:color w:val="17365D" w:themeColor="text2" w:themeShade="BF"/>
          <w:spacing w:val="-3"/>
          <w:u w:val="single"/>
        </w:rPr>
        <w:t xml:space="preserve"> </w:t>
      </w:r>
      <w:r w:rsidRPr="006C6417">
        <w:rPr>
          <w:color w:val="17365D" w:themeColor="text2" w:themeShade="BF"/>
          <w:u w:val="single"/>
        </w:rPr>
        <w:t>«Накорми</w:t>
      </w:r>
      <w:r w:rsidRPr="006C6417">
        <w:rPr>
          <w:color w:val="17365D" w:themeColor="text2" w:themeShade="BF"/>
          <w:spacing w:val="-5"/>
          <w:u w:val="single"/>
        </w:rPr>
        <w:t xml:space="preserve"> </w:t>
      </w:r>
      <w:r w:rsidRPr="006C6417">
        <w:rPr>
          <w:color w:val="17365D" w:themeColor="text2" w:themeShade="BF"/>
          <w:u w:val="single"/>
        </w:rPr>
        <w:t>колобка»</w:t>
      </w:r>
    </w:p>
    <w:p w:rsidR="00A645AC" w:rsidRDefault="00A645AC" w:rsidP="006C6417">
      <w:pPr>
        <w:pStyle w:val="Heading1"/>
        <w:jc w:val="center"/>
        <w:rPr>
          <w:color w:val="17365D" w:themeColor="text2" w:themeShade="BF"/>
          <w:u w:val="single"/>
        </w:rPr>
      </w:pPr>
    </w:p>
    <w:tbl>
      <w:tblPr>
        <w:tblStyle w:val="a5"/>
        <w:tblW w:w="0" w:type="auto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2"/>
      </w:tblGrid>
      <w:tr w:rsidR="004A0EBB" w:rsidTr="004A0EBB">
        <w:trPr>
          <w:trHeight w:val="3387"/>
        </w:trPr>
        <w:tc>
          <w:tcPr>
            <w:tcW w:w="9772" w:type="dxa"/>
          </w:tcPr>
          <w:p w:rsidR="004A0EBB" w:rsidRPr="004A0EBB" w:rsidRDefault="004A0EBB" w:rsidP="004A0EBB">
            <w:pPr>
              <w:pStyle w:val="Heading1"/>
              <w:ind w:left="0"/>
              <w:rPr>
                <w:b w:val="0"/>
                <w:color w:val="17365D" w:themeColor="text2" w:themeShade="BF"/>
                <w:u w:val="single"/>
              </w:rPr>
            </w:pPr>
            <w:r>
              <w:rPr>
                <w:b w:val="0"/>
                <w:noProof/>
                <w:color w:val="35271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3867150</wp:posOffset>
                  </wp:positionH>
                  <wp:positionV relativeFrom="paragraph">
                    <wp:posOffset>447040</wp:posOffset>
                  </wp:positionV>
                  <wp:extent cx="2191385" cy="1534160"/>
                  <wp:effectExtent l="19050" t="0" r="0" b="0"/>
                  <wp:wrapSquare wrapText="bothSides"/>
                  <wp:docPr id="44" name="Рисунок 68" descr="https://www.maam.ru/upload/blogs/detsad-112245-1460717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maam.ru/upload/blogs/detsad-112245-1460717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153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0EBB">
              <w:rPr>
                <w:b w:val="0"/>
                <w:color w:val="352712"/>
              </w:rPr>
              <w:t>Для</w:t>
            </w:r>
            <w:r w:rsidRPr="004A0EBB">
              <w:rPr>
                <w:b w:val="0"/>
                <w:color w:val="352712"/>
                <w:spacing w:val="9"/>
              </w:rPr>
              <w:t xml:space="preserve"> </w:t>
            </w:r>
            <w:r w:rsidRPr="004A0EBB">
              <w:rPr>
                <w:b w:val="0"/>
                <w:color w:val="352712"/>
              </w:rPr>
              <w:t>занятия</w:t>
            </w:r>
            <w:r w:rsidRPr="004A0EBB">
              <w:rPr>
                <w:b w:val="0"/>
                <w:color w:val="352712"/>
                <w:spacing w:val="10"/>
              </w:rPr>
              <w:t xml:space="preserve"> </w:t>
            </w:r>
            <w:r w:rsidRPr="004A0EBB">
              <w:rPr>
                <w:b w:val="0"/>
                <w:color w:val="352712"/>
              </w:rPr>
              <w:t>кроме</w:t>
            </w:r>
            <w:r w:rsidRPr="004A0EBB">
              <w:rPr>
                <w:b w:val="0"/>
                <w:color w:val="352712"/>
                <w:spacing w:val="9"/>
              </w:rPr>
              <w:t xml:space="preserve"> </w:t>
            </w:r>
            <w:r w:rsidRPr="004A0EBB">
              <w:rPr>
                <w:b w:val="0"/>
                <w:color w:val="352712"/>
              </w:rPr>
              <w:t>фасоли</w:t>
            </w:r>
            <w:r w:rsidRPr="004A0EBB">
              <w:rPr>
                <w:b w:val="0"/>
                <w:color w:val="352712"/>
                <w:spacing w:val="9"/>
              </w:rPr>
              <w:t xml:space="preserve"> </w:t>
            </w:r>
            <w:r w:rsidRPr="004A0EBB">
              <w:rPr>
                <w:b w:val="0"/>
                <w:color w:val="352712"/>
              </w:rPr>
              <w:t>вам</w:t>
            </w:r>
            <w:r w:rsidRPr="004A0EBB">
              <w:rPr>
                <w:b w:val="0"/>
                <w:color w:val="352712"/>
                <w:spacing w:val="9"/>
              </w:rPr>
              <w:t xml:space="preserve"> </w:t>
            </w:r>
            <w:r w:rsidRPr="004A0EBB">
              <w:rPr>
                <w:b w:val="0"/>
                <w:color w:val="352712"/>
              </w:rPr>
              <w:t>понадобится</w:t>
            </w:r>
            <w:r w:rsidRPr="004A0EBB">
              <w:rPr>
                <w:b w:val="0"/>
                <w:color w:val="352712"/>
                <w:spacing w:val="10"/>
              </w:rPr>
              <w:t xml:space="preserve"> </w:t>
            </w:r>
            <w:r w:rsidRPr="004A0EBB">
              <w:rPr>
                <w:b w:val="0"/>
                <w:color w:val="352712"/>
              </w:rPr>
              <w:t>также</w:t>
            </w:r>
            <w:r w:rsidRPr="004A0EBB">
              <w:rPr>
                <w:b w:val="0"/>
                <w:color w:val="352712"/>
                <w:spacing w:val="9"/>
              </w:rPr>
              <w:t xml:space="preserve"> </w:t>
            </w:r>
            <w:r w:rsidRPr="004A0EBB">
              <w:rPr>
                <w:b w:val="0"/>
                <w:color w:val="352712"/>
              </w:rPr>
              <w:t>круглая</w:t>
            </w:r>
            <w:r w:rsidRPr="004A0EBB">
              <w:rPr>
                <w:b w:val="0"/>
                <w:color w:val="352712"/>
                <w:spacing w:val="10"/>
              </w:rPr>
              <w:t xml:space="preserve"> </w:t>
            </w:r>
            <w:r w:rsidRPr="004A0EBB">
              <w:rPr>
                <w:b w:val="0"/>
                <w:color w:val="352712"/>
              </w:rPr>
              <w:t>пластиковая</w:t>
            </w:r>
            <w:r w:rsidRPr="004A0EBB">
              <w:rPr>
                <w:b w:val="0"/>
                <w:color w:val="352712"/>
                <w:spacing w:val="9"/>
              </w:rPr>
              <w:t xml:space="preserve"> </w:t>
            </w:r>
            <w:r w:rsidRPr="004A0EBB">
              <w:rPr>
                <w:b w:val="0"/>
                <w:color w:val="352712"/>
              </w:rPr>
              <w:t>баночка</w:t>
            </w:r>
            <w:r w:rsidRPr="004A0EBB">
              <w:rPr>
                <w:b w:val="0"/>
                <w:color w:val="352712"/>
                <w:spacing w:val="-67"/>
              </w:rPr>
              <w:t xml:space="preserve"> </w:t>
            </w:r>
            <w:r w:rsidRPr="004A0EBB">
              <w:rPr>
                <w:b w:val="0"/>
                <w:color w:val="352712"/>
              </w:rPr>
              <w:t>с плотной крышкой. Из неё необходимо сделать некое подобие колобка. Сначала</w:t>
            </w:r>
            <w:r w:rsidRPr="004A0EBB">
              <w:rPr>
                <w:b w:val="0"/>
                <w:color w:val="352712"/>
                <w:spacing w:val="-67"/>
              </w:rPr>
              <w:t xml:space="preserve"> </w:t>
            </w:r>
            <w:r w:rsidRPr="004A0EBB">
              <w:rPr>
                <w:b w:val="0"/>
                <w:color w:val="352712"/>
              </w:rPr>
              <w:t>обведите крышку на светлой бумаге или картоне и вырежьте круг. Нарисуйте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личико, при этом рот должен получиться немного приоткрытым. Теперь кружок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приклейте к крышке. На месте рта сделайте прорезь, в которую свободно могла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пройти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хотя бы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одна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proofErr w:type="spellStart"/>
            <w:r w:rsidRPr="004A0EBB">
              <w:rPr>
                <w:b w:val="0"/>
                <w:color w:val="352712"/>
              </w:rPr>
              <w:t>фасолинка</w:t>
            </w:r>
            <w:proofErr w:type="spellEnd"/>
            <w:r w:rsidRPr="004A0EBB">
              <w:rPr>
                <w:b w:val="0"/>
                <w:color w:val="352712"/>
              </w:rPr>
              <w:t>.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Теперь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предложите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малышу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«накормить»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 xml:space="preserve">голодного  </w:t>
            </w:r>
            <w:r w:rsidRPr="004A0EBB">
              <w:rPr>
                <w:b w:val="0"/>
                <w:color w:val="352712"/>
                <w:spacing w:val="39"/>
              </w:rPr>
              <w:t xml:space="preserve"> </w:t>
            </w:r>
            <w:r w:rsidRPr="004A0EBB">
              <w:rPr>
                <w:b w:val="0"/>
                <w:color w:val="352712"/>
              </w:rPr>
              <w:t xml:space="preserve">колобка.   </w:t>
            </w:r>
            <w:r w:rsidRPr="004A0EBB">
              <w:rPr>
                <w:b w:val="0"/>
                <w:color w:val="352712"/>
                <w:spacing w:val="39"/>
              </w:rPr>
              <w:t xml:space="preserve"> </w:t>
            </w:r>
            <w:r w:rsidRPr="004A0EBB">
              <w:rPr>
                <w:b w:val="0"/>
                <w:color w:val="352712"/>
              </w:rPr>
              <w:t xml:space="preserve">Впрочем,   </w:t>
            </w:r>
            <w:r w:rsidRPr="004A0EBB">
              <w:rPr>
                <w:b w:val="0"/>
                <w:color w:val="352712"/>
                <w:spacing w:val="40"/>
              </w:rPr>
              <w:t xml:space="preserve"> </w:t>
            </w:r>
            <w:r w:rsidRPr="004A0EBB">
              <w:rPr>
                <w:b w:val="0"/>
                <w:color w:val="352712"/>
              </w:rPr>
              <w:t xml:space="preserve">если   </w:t>
            </w:r>
            <w:r w:rsidRPr="004A0EBB">
              <w:rPr>
                <w:b w:val="0"/>
                <w:color w:val="352712"/>
                <w:spacing w:val="42"/>
              </w:rPr>
              <w:t xml:space="preserve"> </w:t>
            </w:r>
            <w:r w:rsidRPr="004A0EBB">
              <w:rPr>
                <w:b w:val="0"/>
                <w:color w:val="352712"/>
              </w:rPr>
              <w:t>не</w:t>
            </w:r>
            <w:r w:rsidRPr="004A0EBB">
              <w:rPr>
                <w:b w:val="0"/>
                <w:color w:val="352712"/>
                <w:spacing w:val="8"/>
              </w:rPr>
              <w:t xml:space="preserve"> </w:t>
            </w:r>
            <w:r w:rsidRPr="004A0EBB">
              <w:rPr>
                <w:b w:val="0"/>
                <w:color w:val="352712"/>
              </w:rPr>
              <w:t xml:space="preserve">хочется   </w:t>
            </w:r>
            <w:r w:rsidRPr="004A0EBB">
              <w:rPr>
                <w:b w:val="0"/>
                <w:color w:val="352712"/>
                <w:spacing w:val="39"/>
              </w:rPr>
              <w:t xml:space="preserve"> </w:t>
            </w:r>
            <w:r w:rsidRPr="004A0EBB">
              <w:rPr>
                <w:b w:val="0"/>
                <w:color w:val="352712"/>
              </w:rPr>
              <w:t xml:space="preserve">возиться   </w:t>
            </w:r>
            <w:r w:rsidRPr="004A0EBB">
              <w:rPr>
                <w:b w:val="0"/>
                <w:color w:val="352712"/>
                <w:spacing w:val="39"/>
              </w:rPr>
              <w:t xml:space="preserve"> </w:t>
            </w:r>
            <w:r w:rsidRPr="004A0EBB">
              <w:rPr>
                <w:b w:val="0"/>
                <w:color w:val="352712"/>
              </w:rPr>
              <w:t>с</w:t>
            </w:r>
            <w:r w:rsidRPr="004A0EBB">
              <w:rPr>
                <w:b w:val="0"/>
                <w:color w:val="352712"/>
                <w:spacing w:val="5"/>
              </w:rPr>
              <w:t xml:space="preserve"> </w:t>
            </w:r>
            <w:r w:rsidRPr="004A0EBB">
              <w:rPr>
                <w:b w:val="0"/>
                <w:color w:val="352712"/>
              </w:rPr>
              <w:t>рисованием</w:t>
            </w:r>
            <w:r w:rsidRPr="004A0EBB">
              <w:rPr>
                <w:b w:val="0"/>
                <w:color w:val="352712"/>
                <w:spacing w:val="-68"/>
              </w:rPr>
              <w:t xml:space="preserve"> </w:t>
            </w:r>
            <w:r w:rsidRPr="004A0EBB">
              <w:rPr>
                <w:b w:val="0"/>
                <w:color w:val="352712"/>
              </w:rPr>
              <w:t>и приклеиванием,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можно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просто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сделать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отверстие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в крышке.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Такая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банка</w:t>
            </w:r>
            <w:r>
              <w:rPr>
                <w:b w:val="0"/>
                <w:color w:val="352712"/>
              </w:rPr>
              <w:t xml:space="preserve"> </w:t>
            </w:r>
            <w:r w:rsidRPr="004A0EBB">
              <w:rPr>
                <w:b w:val="0"/>
                <w:color w:val="352712"/>
              </w:rPr>
              <w:t>-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копилка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для</w:t>
            </w:r>
            <w:r w:rsidRPr="004A0EBB">
              <w:rPr>
                <w:b w:val="0"/>
                <w:color w:val="352712"/>
                <w:spacing w:val="2"/>
              </w:rPr>
              <w:t xml:space="preserve"> </w:t>
            </w:r>
            <w:r w:rsidRPr="004A0EBB">
              <w:rPr>
                <w:b w:val="0"/>
                <w:color w:val="352712"/>
              </w:rPr>
              <w:t>фасоли ребёнку</w:t>
            </w:r>
            <w:r w:rsidRPr="004A0EBB">
              <w:rPr>
                <w:b w:val="0"/>
                <w:color w:val="352712"/>
                <w:spacing w:val="-4"/>
              </w:rPr>
              <w:t xml:space="preserve"> </w:t>
            </w:r>
            <w:r w:rsidRPr="004A0EBB">
              <w:rPr>
                <w:b w:val="0"/>
                <w:color w:val="352712"/>
              </w:rPr>
              <w:t>будет</w:t>
            </w:r>
            <w:r w:rsidRPr="004A0EBB">
              <w:rPr>
                <w:b w:val="0"/>
                <w:color w:val="352712"/>
                <w:spacing w:val="3"/>
              </w:rPr>
              <w:t xml:space="preserve"> </w:t>
            </w:r>
            <w:r w:rsidRPr="004A0EBB">
              <w:rPr>
                <w:b w:val="0"/>
                <w:color w:val="352712"/>
              </w:rPr>
              <w:t>тоже</w:t>
            </w:r>
            <w:r w:rsidRPr="004A0EBB">
              <w:rPr>
                <w:b w:val="0"/>
                <w:color w:val="352712"/>
                <w:spacing w:val="1"/>
              </w:rPr>
              <w:t xml:space="preserve"> </w:t>
            </w:r>
            <w:r w:rsidRPr="004A0EBB">
              <w:rPr>
                <w:b w:val="0"/>
                <w:color w:val="352712"/>
              </w:rPr>
              <w:t>очень</w:t>
            </w:r>
            <w:r w:rsidRPr="004A0EBB">
              <w:rPr>
                <w:b w:val="0"/>
                <w:color w:val="352712"/>
                <w:spacing w:val="-2"/>
              </w:rPr>
              <w:t xml:space="preserve"> </w:t>
            </w:r>
            <w:r w:rsidRPr="004A0EBB">
              <w:rPr>
                <w:b w:val="0"/>
                <w:color w:val="352712"/>
              </w:rPr>
              <w:t>интересна.</w:t>
            </w:r>
            <w:r>
              <w:rPr>
                <w:noProof/>
                <w:lang w:eastAsia="ru-RU"/>
              </w:rPr>
              <w:t xml:space="preserve"> </w:t>
            </w:r>
          </w:p>
        </w:tc>
      </w:tr>
    </w:tbl>
    <w:p w:rsidR="00A645AC" w:rsidRDefault="00A645AC" w:rsidP="00A645AC">
      <w:pPr>
        <w:pStyle w:val="Heading1"/>
        <w:tabs>
          <w:tab w:val="left" w:pos="3731"/>
          <w:tab w:val="center" w:pos="5063"/>
        </w:tabs>
        <w:spacing w:before="1"/>
        <w:ind w:left="0"/>
        <w:jc w:val="left"/>
        <w:rPr>
          <w:color w:val="17365D" w:themeColor="text2" w:themeShade="BF"/>
          <w:u w:val="single"/>
        </w:rPr>
      </w:pPr>
    </w:p>
    <w:p w:rsidR="00CC0266" w:rsidRDefault="00D364E3" w:rsidP="004A0EBB">
      <w:pPr>
        <w:pStyle w:val="Heading1"/>
        <w:tabs>
          <w:tab w:val="left" w:pos="3731"/>
          <w:tab w:val="center" w:pos="5063"/>
        </w:tabs>
        <w:spacing w:before="1"/>
        <w:jc w:val="center"/>
        <w:rPr>
          <w:color w:val="17365D" w:themeColor="text2" w:themeShade="BF"/>
          <w:u w:val="single"/>
        </w:rPr>
      </w:pPr>
      <w:r w:rsidRPr="004A0EBB">
        <w:rPr>
          <w:color w:val="17365D" w:themeColor="text2" w:themeShade="BF"/>
          <w:u w:val="single"/>
        </w:rPr>
        <w:t>«Бусы</w:t>
      </w:r>
      <w:r w:rsidRPr="004A0EBB">
        <w:rPr>
          <w:color w:val="17365D" w:themeColor="text2" w:themeShade="BF"/>
          <w:spacing w:val="40"/>
          <w:u w:val="single"/>
        </w:rPr>
        <w:t xml:space="preserve"> </w:t>
      </w:r>
      <w:r w:rsidRPr="004A0EBB">
        <w:rPr>
          <w:color w:val="17365D" w:themeColor="text2" w:themeShade="BF"/>
          <w:u w:val="single"/>
        </w:rPr>
        <w:t>из</w:t>
      </w:r>
      <w:r w:rsidRPr="004A0EBB">
        <w:rPr>
          <w:color w:val="17365D" w:themeColor="text2" w:themeShade="BF"/>
          <w:spacing w:val="33"/>
          <w:u w:val="single"/>
        </w:rPr>
        <w:t xml:space="preserve"> </w:t>
      </w:r>
      <w:r w:rsidRPr="004A0EBB">
        <w:rPr>
          <w:color w:val="17365D" w:themeColor="text2" w:themeShade="BF"/>
          <w:u w:val="single"/>
        </w:rPr>
        <w:t>макарон»</w:t>
      </w:r>
    </w:p>
    <w:p w:rsidR="004A0EBB" w:rsidRDefault="004A0EBB" w:rsidP="004A0EBB">
      <w:pPr>
        <w:pStyle w:val="Heading1"/>
        <w:tabs>
          <w:tab w:val="left" w:pos="3731"/>
          <w:tab w:val="center" w:pos="5063"/>
        </w:tabs>
        <w:spacing w:before="1"/>
        <w:jc w:val="left"/>
        <w:rPr>
          <w:color w:val="17365D" w:themeColor="text2" w:themeShade="BF"/>
          <w:u w:val="single"/>
        </w:rPr>
      </w:pPr>
    </w:p>
    <w:tbl>
      <w:tblPr>
        <w:tblStyle w:val="a5"/>
        <w:tblW w:w="0" w:type="auto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09"/>
      </w:tblGrid>
      <w:tr w:rsidR="004A0EBB" w:rsidTr="00A645AC">
        <w:trPr>
          <w:trHeight w:val="2886"/>
        </w:trPr>
        <w:tc>
          <w:tcPr>
            <w:tcW w:w="10226" w:type="dxa"/>
          </w:tcPr>
          <w:p w:rsidR="004A0EBB" w:rsidRDefault="00A645AC" w:rsidP="004A0EBB">
            <w:pPr>
              <w:pStyle w:val="a3"/>
              <w:ind w:left="117" w:right="111"/>
              <w:jc w:val="both"/>
            </w:pPr>
            <w:r>
              <w:rPr>
                <w:noProof/>
                <w:color w:val="1F1F1F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3898265</wp:posOffset>
                  </wp:positionH>
                  <wp:positionV relativeFrom="paragraph">
                    <wp:posOffset>3175</wp:posOffset>
                  </wp:positionV>
                  <wp:extent cx="2333625" cy="1757045"/>
                  <wp:effectExtent l="19050" t="0" r="9525" b="0"/>
                  <wp:wrapSquare wrapText="bothSides"/>
                  <wp:docPr id="74" name="Рисунок 74" descr="http://klubmama.ru/uploads/posts/2022-09/1662017008_12-klubmama-ru-p-podelka-busi-foto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klubmama.ru/uploads/posts/2022-09/1662017008_12-klubmama-ru-p-podelka-busi-foto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5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0EBB">
              <w:rPr>
                <w:color w:val="1F1F1F"/>
              </w:rPr>
              <w:t>Макароны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с</w:t>
            </w:r>
            <w:r w:rsidR="004A0EBB">
              <w:rPr>
                <w:color w:val="1F1F1F"/>
                <w:spacing w:val="70"/>
              </w:rPr>
              <w:t xml:space="preserve"> </w:t>
            </w:r>
            <w:r w:rsidR="004A0EBB">
              <w:rPr>
                <w:color w:val="1F1F1F"/>
              </w:rPr>
              <w:t>отверстием</w:t>
            </w:r>
            <w:r w:rsidR="004A0EBB">
              <w:rPr>
                <w:color w:val="1F1F1F"/>
                <w:spacing w:val="70"/>
              </w:rPr>
              <w:t xml:space="preserve"> </w:t>
            </w:r>
            <w:r w:rsidR="004A0EBB">
              <w:rPr>
                <w:color w:val="1F1F1F"/>
              </w:rPr>
              <w:t>нужно нанизать на</w:t>
            </w:r>
            <w:r w:rsidR="004A0EBB">
              <w:rPr>
                <w:color w:val="1F1F1F"/>
                <w:spacing w:val="70"/>
              </w:rPr>
              <w:t xml:space="preserve"> </w:t>
            </w:r>
            <w:r w:rsidR="004A0EBB">
              <w:rPr>
                <w:color w:val="1F1F1F"/>
              </w:rPr>
              <w:t>нитку</w:t>
            </w:r>
            <w:r w:rsidR="004A0EBB">
              <w:rPr>
                <w:color w:val="1F1F1F"/>
                <w:spacing w:val="70"/>
              </w:rPr>
              <w:t xml:space="preserve"> </w:t>
            </w:r>
            <w:r w:rsidR="004A0EBB">
              <w:rPr>
                <w:color w:val="1F1F1F"/>
              </w:rPr>
              <w:t>или ленту –</w:t>
            </w:r>
            <w:r w:rsidR="004A0EBB">
              <w:rPr>
                <w:color w:val="1F1F1F"/>
                <w:spacing w:val="70"/>
              </w:rPr>
              <w:t xml:space="preserve"> </w:t>
            </w:r>
            <w:r w:rsidR="004A0EBB">
              <w:rPr>
                <w:color w:val="1F1F1F"/>
              </w:rPr>
              <w:t>сделать бусы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для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мамы.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Хорошо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использовать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несколько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видов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макарон.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По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желанию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их</w:t>
            </w:r>
            <w:r w:rsidR="004A0EBB">
              <w:rPr>
                <w:color w:val="1F1F1F"/>
                <w:spacing w:val="1"/>
              </w:rPr>
              <w:t xml:space="preserve"> </w:t>
            </w:r>
            <w:r w:rsidR="004A0EBB">
              <w:rPr>
                <w:color w:val="1F1F1F"/>
              </w:rPr>
              <w:t>можно</w:t>
            </w:r>
            <w:r w:rsidR="004A0EBB">
              <w:rPr>
                <w:color w:val="1F1F1F"/>
                <w:spacing w:val="16"/>
              </w:rPr>
              <w:t xml:space="preserve"> </w:t>
            </w:r>
            <w:r w:rsidR="004A0EBB">
              <w:rPr>
                <w:color w:val="1F1F1F"/>
              </w:rPr>
              <w:t>раскрасить</w:t>
            </w:r>
            <w:r w:rsidR="004A0EBB">
              <w:rPr>
                <w:color w:val="1F1F1F"/>
                <w:spacing w:val="14"/>
              </w:rPr>
              <w:t xml:space="preserve"> </w:t>
            </w:r>
            <w:r w:rsidR="004A0EBB">
              <w:rPr>
                <w:color w:val="1F1F1F"/>
              </w:rPr>
              <w:t xml:space="preserve">гуашью. </w:t>
            </w:r>
          </w:p>
          <w:p w:rsidR="004A0EBB" w:rsidRDefault="004A0EBB" w:rsidP="004A0EBB">
            <w:pPr>
              <w:pStyle w:val="Heading1"/>
              <w:spacing w:before="1"/>
              <w:ind w:left="0"/>
              <w:jc w:val="center"/>
              <w:rPr>
                <w:color w:val="17365D" w:themeColor="text2" w:themeShade="BF"/>
                <w:u w:val="single"/>
              </w:rPr>
            </w:pPr>
          </w:p>
        </w:tc>
      </w:tr>
    </w:tbl>
    <w:p w:rsidR="00CC0266" w:rsidRDefault="00CC0266" w:rsidP="00A645AC">
      <w:pPr>
        <w:pStyle w:val="a3"/>
        <w:ind w:right="111"/>
        <w:jc w:val="both"/>
      </w:pPr>
    </w:p>
    <w:sectPr w:rsidR="00CC0266" w:rsidSect="00C77DF8">
      <w:pgSz w:w="11910" w:h="16840"/>
      <w:pgMar w:top="760" w:right="740" w:bottom="280" w:left="1160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0C0"/>
    <w:multiLevelType w:val="hybridMultilevel"/>
    <w:tmpl w:val="DA6623CC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191622A4"/>
    <w:multiLevelType w:val="hybridMultilevel"/>
    <w:tmpl w:val="9D74F7CC"/>
    <w:lvl w:ilvl="0" w:tplc="D3AC16B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A003340">
      <w:numFmt w:val="bullet"/>
      <w:lvlText w:val="•"/>
      <w:lvlJc w:val="left"/>
      <w:pPr>
        <w:ind w:left="1756" w:hanging="361"/>
      </w:pPr>
      <w:rPr>
        <w:rFonts w:hint="default"/>
        <w:lang w:val="ru-RU" w:eastAsia="en-US" w:bidi="ar-SA"/>
      </w:rPr>
    </w:lvl>
    <w:lvl w:ilvl="2" w:tplc="65389612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D0E6B1E4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  <w:lvl w:ilvl="4" w:tplc="1652B03A">
      <w:numFmt w:val="bullet"/>
      <w:lvlText w:val="•"/>
      <w:lvlJc w:val="left"/>
      <w:pPr>
        <w:ind w:left="4505" w:hanging="361"/>
      </w:pPr>
      <w:rPr>
        <w:rFonts w:hint="default"/>
        <w:lang w:val="ru-RU" w:eastAsia="en-US" w:bidi="ar-SA"/>
      </w:rPr>
    </w:lvl>
    <w:lvl w:ilvl="5" w:tplc="2C06478E">
      <w:numFmt w:val="bullet"/>
      <w:lvlText w:val="•"/>
      <w:lvlJc w:val="left"/>
      <w:pPr>
        <w:ind w:left="5422" w:hanging="361"/>
      </w:pPr>
      <w:rPr>
        <w:rFonts w:hint="default"/>
        <w:lang w:val="ru-RU" w:eastAsia="en-US" w:bidi="ar-SA"/>
      </w:rPr>
    </w:lvl>
    <w:lvl w:ilvl="6" w:tplc="79BA4520">
      <w:numFmt w:val="bullet"/>
      <w:lvlText w:val="•"/>
      <w:lvlJc w:val="left"/>
      <w:pPr>
        <w:ind w:left="6338" w:hanging="361"/>
      </w:pPr>
      <w:rPr>
        <w:rFonts w:hint="default"/>
        <w:lang w:val="ru-RU" w:eastAsia="en-US" w:bidi="ar-SA"/>
      </w:rPr>
    </w:lvl>
    <w:lvl w:ilvl="7" w:tplc="6722F822">
      <w:numFmt w:val="bullet"/>
      <w:lvlText w:val="•"/>
      <w:lvlJc w:val="left"/>
      <w:pPr>
        <w:ind w:left="7254" w:hanging="361"/>
      </w:pPr>
      <w:rPr>
        <w:rFonts w:hint="default"/>
        <w:lang w:val="ru-RU" w:eastAsia="en-US" w:bidi="ar-SA"/>
      </w:rPr>
    </w:lvl>
    <w:lvl w:ilvl="8" w:tplc="C08A24CC">
      <w:numFmt w:val="bullet"/>
      <w:lvlText w:val="•"/>
      <w:lvlJc w:val="left"/>
      <w:pPr>
        <w:ind w:left="8171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0266"/>
    <w:rsid w:val="00043EB0"/>
    <w:rsid w:val="002D3A46"/>
    <w:rsid w:val="004A0EBB"/>
    <w:rsid w:val="0065506B"/>
    <w:rsid w:val="006C6417"/>
    <w:rsid w:val="0073709A"/>
    <w:rsid w:val="007D1679"/>
    <w:rsid w:val="009D1B97"/>
    <w:rsid w:val="00A274AD"/>
    <w:rsid w:val="00A645AC"/>
    <w:rsid w:val="00A96689"/>
    <w:rsid w:val="00B63C82"/>
    <w:rsid w:val="00C77DF8"/>
    <w:rsid w:val="00CC0266"/>
    <w:rsid w:val="00D3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02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02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026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C0266"/>
    <w:pPr>
      <w:spacing w:line="319" w:lineRule="exact"/>
      <w:ind w:left="11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C0266"/>
    <w:pPr>
      <w:ind w:left="837" w:hanging="361"/>
    </w:pPr>
  </w:style>
  <w:style w:type="paragraph" w:customStyle="1" w:styleId="TableParagraph">
    <w:name w:val="Table Paragraph"/>
    <w:basedOn w:val="a"/>
    <w:uiPriority w:val="1"/>
    <w:qFormat/>
    <w:rsid w:val="00CC0266"/>
  </w:style>
  <w:style w:type="table" w:styleId="a5">
    <w:name w:val="Table Grid"/>
    <w:basedOn w:val="a1"/>
    <w:uiPriority w:val="59"/>
    <w:rsid w:val="00655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50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06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8CE79-D4B4-4FA4-A86F-36385999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2022-11-17T05:49:00Z</dcterms:created>
  <dcterms:modified xsi:type="dcterms:W3CDTF">2022-11-17T08:07:00Z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2022-11-17T00:00:00Z</vt:filetime>
  </property>
</Properties>
</file>