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7A" w:rsidRDefault="003A1B7A" w:rsidP="003A1B7A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9"/>
          <w:b/>
          <w:bCs/>
          <w:color w:val="7030A0"/>
          <w:sz w:val="32"/>
          <w:szCs w:val="32"/>
        </w:rPr>
      </w:pPr>
      <w:r w:rsidRPr="00731701">
        <w:rPr>
          <w:rStyle w:val="c9"/>
          <w:b/>
          <w:bCs/>
          <w:color w:val="7030A0"/>
          <w:sz w:val="32"/>
          <w:szCs w:val="32"/>
        </w:rPr>
        <w:t xml:space="preserve">Консультация для родителей детей </w:t>
      </w:r>
    </w:p>
    <w:p w:rsidR="003A1B7A" w:rsidRDefault="003A1B7A" w:rsidP="003A1B7A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12"/>
          <w:b/>
          <w:bCs/>
          <w:color w:val="FF0000"/>
          <w:sz w:val="32"/>
          <w:szCs w:val="32"/>
        </w:rPr>
      </w:pPr>
      <w:r w:rsidRPr="00731701">
        <w:rPr>
          <w:rStyle w:val="c9"/>
          <w:b/>
          <w:bCs/>
          <w:color w:val="7030A0"/>
          <w:sz w:val="32"/>
          <w:szCs w:val="32"/>
        </w:rPr>
        <w:t>подготовительной группы  </w:t>
      </w:r>
    </w:p>
    <w:p w:rsidR="003A1B7A" w:rsidRDefault="003A1B7A" w:rsidP="003A1B7A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FF0000"/>
          <w:sz w:val="32"/>
          <w:szCs w:val="32"/>
        </w:rPr>
        <w:t>«Нам пора в школу»</w:t>
      </w:r>
    </w:p>
    <w:p w:rsidR="003A1B7A" w:rsidRDefault="003A1B7A" w:rsidP="003A1B7A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форму, портфель, школьные принадлежности, а другим интересно узнать что-то новое. Но иногда детям бывает скучно на уроке, они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Непроизвольным вниманием </w:t>
      </w:r>
      <w:r>
        <w:rPr>
          <w:rStyle w:val="c0"/>
          <w:color w:val="000000"/>
          <w:sz w:val="28"/>
          <w:szCs w:val="28"/>
        </w:rPr>
        <w:t>дети обладают в самом </w:t>
      </w:r>
      <w:hyperlink r:id="rId5" w:history="1">
        <w:r>
          <w:rPr>
            <w:rStyle w:val="a3"/>
            <w:sz w:val="28"/>
            <w:szCs w:val="28"/>
          </w:rPr>
          <w:t>раннем возрасте</w:t>
        </w:r>
      </w:hyperlink>
      <w:r>
        <w:rPr>
          <w:rStyle w:val="c0"/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Произвольное внимание </w:t>
      </w:r>
      <w:r>
        <w:rPr>
          <w:rStyle w:val="c0"/>
          <w:color w:val="000000"/>
          <w:sz w:val="28"/>
          <w:szCs w:val="28"/>
        </w:rPr>
        <w:t>появляется</w:t>
      </w:r>
      <w:r>
        <w:rPr>
          <w:rStyle w:val="c0"/>
          <w:i/>
          <w:i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когда человек специально сосредоточивается на чём - либо.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FF0000"/>
          <w:sz w:val="22"/>
          <w:szCs w:val="22"/>
        </w:rPr>
      </w:pPr>
      <w:r w:rsidRPr="00731701">
        <w:rPr>
          <w:rStyle w:val="c14"/>
          <w:b/>
          <w:bCs/>
          <w:color w:val="FF0000"/>
          <w:sz w:val="28"/>
          <w:szCs w:val="28"/>
        </w:rPr>
        <w:t>Игры, которые помогают тренировать внимание</w:t>
      </w:r>
      <w:r w:rsidRPr="00731701">
        <w:rPr>
          <w:rStyle w:val="c0"/>
          <w:color w:val="FF0000"/>
          <w:sz w:val="28"/>
          <w:szCs w:val="28"/>
        </w:rPr>
        <w:t>.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31701">
        <w:rPr>
          <w:rStyle w:val="c0"/>
          <w:i/>
          <w:iCs/>
          <w:color w:val="000000"/>
          <w:sz w:val="28"/>
          <w:szCs w:val="28"/>
          <w:u w:val="single"/>
        </w:rPr>
        <w:t>«Угадай, что изменилось</w:t>
      </w:r>
      <w:r w:rsidRPr="00731701">
        <w:rPr>
          <w:rStyle w:val="c0"/>
          <w:color w:val="000000"/>
          <w:sz w:val="28"/>
          <w:szCs w:val="28"/>
          <w:u w:val="single"/>
        </w:rPr>
        <w:t>?»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столе стоят игрушки или предметы. Ребёнок закрывает глаза, предмет убирают (добавляют, меняют на другой)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 xml:space="preserve"> Открыв глаза, рассказывает что изменилось.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31701">
        <w:rPr>
          <w:rStyle w:val="c0"/>
          <w:i/>
          <w:iCs/>
          <w:color w:val="000000"/>
          <w:sz w:val="28"/>
          <w:szCs w:val="28"/>
          <w:u w:val="single"/>
        </w:rPr>
        <w:t>«Кто во что одет?»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Ребенок </w:t>
      </w:r>
      <w:proofErr w:type="gramStart"/>
      <w:r>
        <w:rPr>
          <w:rStyle w:val="c0"/>
          <w:color w:val="000000"/>
          <w:sz w:val="28"/>
          <w:szCs w:val="28"/>
        </w:rPr>
        <w:t>закрывает глаза и его просят</w:t>
      </w:r>
      <w:proofErr w:type="gramEnd"/>
      <w:r>
        <w:rPr>
          <w:rStyle w:val="c0"/>
          <w:color w:val="000000"/>
          <w:sz w:val="28"/>
          <w:szCs w:val="28"/>
        </w:rPr>
        <w:t xml:space="preserve"> описать, как одеты подруги и друзья. Сколько цветов на окне? Кто привёл сегодня твоего друга в детский сад? Что в руках держала девочка, которую мы встретили? 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31701">
        <w:rPr>
          <w:rStyle w:val="c0"/>
          <w:i/>
          <w:iCs/>
          <w:color w:val="000000"/>
          <w:sz w:val="28"/>
          <w:szCs w:val="28"/>
          <w:u w:val="single"/>
        </w:rPr>
        <w:t>«Найди отличия»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31701">
        <w:rPr>
          <w:rStyle w:val="c0"/>
          <w:i/>
          <w:iCs/>
          <w:color w:val="000000"/>
          <w:sz w:val="28"/>
          <w:szCs w:val="28"/>
          <w:u w:val="single"/>
        </w:rPr>
        <w:t>«Пантомимические этюды»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31701">
        <w:rPr>
          <w:rStyle w:val="c0"/>
          <w:color w:val="000000"/>
          <w:sz w:val="28"/>
          <w:szCs w:val="28"/>
          <w:u w:val="single"/>
        </w:rPr>
        <w:t>«</w:t>
      </w:r>
      <w:r w:rsidRPr="00731701">
        <w:rPr>
          <w:rStyle w:val="c0"/>
          <w:i/>
          <w:iCs/>
          <w:color w:val="000000"/>
          <w:sz w:val="28"/>
          <w:szCs w:val="28"/>
          <w:u w:val="single"/>
        </w:rPr>
        <w:t>Отражение чувств»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объединяются в пары, договариваются, кто будет «говорящим», а кто «отражателем». Воспитатель шепчет на ухо «говорящему» </w:t>
      </w:r>
      <w:proofErr w:type="gramStart"/>
      <w:r>
        <w:rPr>
          <w:rStyle w:val="c0"/>
          <w:color w:val="000000"/>
          <w:sz w:val="28"/>
          <w:szCs w:val="28"/>
        </w:rPr>
        <w:t xml:space="preserve">какую - </w:t>
      </w:r>
      <w:proofErr w:type="spellStart"/>
      <w:r>
        <w:rPr>
          <w:rStyle w:val="c0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31701">
        <w:rPr>
          <w:rStyle w:val="c0"/>
          <w:i/>
          <w:iCs/>
          <w:color w:val="000000"/>
          <w:sz w:val="28"/>
          <w:szCs w:val="28"/>
          <w:u w:val="single"/>
        </w:rPr>
        <w:lastRenderedPageBreak/>
        <w:t>«Выполни в темноте»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Играющий в течени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31701">
        <w:rPr>
          <w:rStyle w:val="c0"/>
          <w:i/>
          <w:iCs/>
          <w:color w:val="000000"/>
          <w:sz w:val="28"/>
          <w:szCs w:val="28"/>
          <w:u w:val="single"/>
        </w:rPr>
        <w:t>«Построй в темноте»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3A1B7A" w:rsidRPr="00731701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731701">
        <w:rPr>
          <w:rStyle w:val="c0"/>
          <w:i/>
          <w:iCs/>
          <w:color w:val="000000"/>
          <w:sz w:val="28"/>
          <w:szCs w:val="28"/>
          <w:u w:val="single"/>
        </w:rPr>
        <w:t>«Кто увидит больше всех?»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Любая репродукция </w:t>
      </w:r>
      <w:proofErr w:type="gramStart"/>
      <w:r>
        <w:rPr>
          <w:rStyle w:val="c0"/>
          <w:color w:val="000000"/>
          <w:sz w:val="28"/>
          <w:szCs w:val="28"/>
        </w:rPr>
        <w:t>картины</w:t>
      </w:r>
      <w:proofErr w:type="gramEnd"/>
      <w:r>
        <w:rPr>
          <w:rStyle w:val="c0"/>
          <w:color w:val="000000"/>
          <w:sz w:val="28"/>
          <w:szCs w:val="28"/>
        </w:rPr>
        <w:t xml:space="preserve"> например, В. Васнецова «Алёнушка», «Богатыри», «Иван - царевич на сером волке». Можно также использовать пейзажи и натюрморты. Картина вывешивается перед детьми и предлагается рассказать, что на ней изображено.  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Вариант:</w:t>
      </w:r>
      <w:r>
        <w:rPr>
          <w:rStyle w:val="c0"/>
          <w:color w:val="000000"/>
          <w:sz w:val="28"/>
          <w:szCs w:val="28"/>
        </w:rPr>
        <w:t> Дети рассматривают картину, затем она убирается. Ребята по памяти должны рассказать, что на ней изображено. Для контроля картина вывешивается ещё раз.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Каждый воспитатель стремится 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 </w:t>
      </w:r>
      <w:proofErr w:type="gramStart"/>
      <w:r w:rsidRPr="00731701">
        <w:rPr>
          <w:rStyle w:val="c0"/>
          <w:iCs/>
          <w:color w:val="000000"/>
          <w:sz w:val="28"/>
          <w:szCs w:val="28"/>
        </w:rPr>
        <w:t>пост</w:t>
      </w:r>
      <w:proofErr w:type="gramEnd"/>
      <w:r w:rsidRPr="00731701">
        <w:rPr>
          <w:rStyle w:val="c0"/>
          <w:iCs/>
          <w:color w:val="000000"/>
          <w:sz w:val="28"/>
          <w:szCs w:val="28"/>
        </w:rPr>
        <w:t xml:space="preserve"> произвольному вниманию</w:t>
      </w:r>
      <w:r w:rsidRPr="00731701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Пост произвольное внимание — даёт интерес к происходящему, самое выгодное для детей и для воспитателей: дети не устают, очень хорошо воспринимают и запоминают информацию, воспитателю тоже интересно работать, можно многое успеть, многого достичь.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Человеческая психика — гармоничное сочетание, переплетение множества качеств, свойств, процессов. Воспитываем внимание — обеспечиваем лучшее восприятие, память, формируем характер. Заботимся о наблюдательности — учим мыслить, понимать, иметь собственное мнение. И так — во всём.</w:t>
      </w:r>
    </w:p>
    <w:p w:rsidR="003A1B7A" w:rsidRDefault="003A1B7A" w:rsidP="003A1B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опыта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 xml:space="preserve">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3A1B7A" w:rsidRDefault="003A1B7A" w:rsidP="003A1B7A"/>
    <w:p w:rsidR="003A1B7A" w:rsidRDefault="003A1B7A" w:rsidP="003A1B7A"/>
    <w:p w:rsidR="00E90BDA" w:rsidRDefault="00E90BDA"/>
    <w:sectPr w:rsidR="00E9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33"/>
    <w:rsid w:val="000C03EB"/>
    <w:rsid w:val="00171F33"/>
    <w:rsid w:val="003A1B7A"/>
    <w:rsid w:val="00507746"/>
    <w:rsid w:val="00E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1B7A"/>
  </w:style>
  <w:style w:type="character" w:customStyle="1" w:styleId="c12">
    <w:name w:val="c12"/>
    <w:basedOn w:val="a0"/>
    <w:rsid w:val="003A1B7A"/>
  </w:style>
  <w:style w:type="paragraph" w:customStyle="1" w:styleId="c11">
    <w:name w:val="c11"/>
    <w:basedOn w:val="a"/>
    <w:rsid w:val="003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1B7A"/>
  </w:style>
  <w:style w:type="paragraph" w:customStyle="1" w:styleId="c3">
    <w:name w:val="c3"/>
    <w:basedOn w:val="a"/>
    <w:rsid w:val="003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1B7A"/>
    <w:rPr>
      <w:color w:val="0000FF"/>
      <w:u w:val="single"/>
    </w:rPr>
  </w:style>
  <w:style w:type="character" w:customStyle="1" w:styleId="c14">
    <w:name w:val="c14"/>
    <w:basedOn w:val="a0"/>
    <w:rsid w:val="003A1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1B7A"/>
  </w:style>
  <w:style w:type="character" w:customStyle="1" w:styleId="c12">
    <w:name w:val="c12"/>
    <w:basedOn w:val="a0"/>
    <w:rsid w:val="003A1B7A"/>
  </w:style>
  <w:style w:type="paragraph" w:customStyle="1" w:styleId="c11">
    <w:name w:val="c11"/>
    <w:basedOn w:val="a"/>
    <w:rsid w:val="003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1B7A"/>
  </w:style>
  <w:style w:type="paragraph" w:customStyle="1" w:styleId="c3">
    <w:name w:val="c3"/>
    <w:basedOn w:val="a"/>
    <w:rsid w:val="003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1B7A"/>
    <w:rPr>
      <w:color w:val="0000FF"/>
      <w:u w:val="single"/>
    </w:rPr>
  </w:style>
  <w:style w:type="character" w:customStyle="1" w:styleId="c14">
    <w:name w:val="c14"/>
    <w:basedOn w:val="a0"/>
    <w:rsid w:val="003A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google.com/url?q%3Dhttp%253A%252F%252Fplanetadetstva.net%252Fpedagogam%252Frannij-vozrast%26sa%3DD%26sntz%3D1%26usg%3DAFQjCNHnU-hZlhnEd5AWoPWm9T3Fid9Wbg&amp;sa=D&amp;ust=1457932197588000&amp;usg=AFQjCNFO_kMCU2GwqMqjz92qb-e8-1vS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2021-12-20T15:42:00Z</dcterms:created>
  <dcterms:modified xsi:type="dcterms:W3CDTF">2021-12-20T15:44:00Z</dcterms:modified>
</cp:coreProperties>
</file>