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90" w:rsidRPr="00850205" w:rsidRDefault="00850205" w:rsidP="00780090">
      <w:pPr>
        <w:pStyle w:val="c6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  <w:sz w:val="28"/>
          <w:szCs w:val="28"/>
        </w:rPr>
      </w:pPr>
      <w:r w:rsidRPr="00850205">
        <w:rPr>
          <w:color w:val="000000"/>
          <w:sz w:val="28"/>
          <w:szCs w:val="28"/>
        </w:rPr>
        <w:t>Консультация для родителей</w:t>
      </w:r>
      <w:r w:rsidR="00780090" w:rsidRPr="00850205">
        <w:rPr>
          <w:color w:val="000000"/>
          <w:sz w:val="28"/>
          <w:szCs w:val="28"/>
        </w:rPr>
        <w:t xml:space="preserve"> </w:t>
      </w:r>
    </w:p>
    <w:p w:rsidR="00780090" w:rsidRPr="00850205" w:rsidRDefault="00780090" w:rsidP="0078009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FF0000"/>
          <w:sz w:val="22"/>
          <w:szCs w:val="22"/>
        </w:rPr>
      </w:pPr>
      <w:r w:rsidRPr="00850205">
        <w:rPr>
          <w:rStyle w:val="c1"/>
          <w:b/>
          <w:bCs/>
          <w:i/>
          <w:iCs/>
          <w:color w:val="FF0000"/>
          <w:sz w:val="36"/>
          <w:szCs w:val="36"/>
        </w:rPr>
        <w:t>« Советы род</w:t>
      </w:r>
      <w:r w:rsidR="00850205">
        <w:rPr>
          <w:rStyle w:val="c1"/>
          <w:b/>
          <w:bCs/>
          <w:i/>
          <w:iCs/>
          <w:color w:val="FF0000"/>
          <w:sz w:val="36"/>
          <w:szCs w:val="36"/>
        </w:rPr>
        <w:t>ителям будущих первоклассников»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Скоро в школу. Через год ваш ребенок переступит ее порог.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ваших силах</w:t>
      </w:r>
      <w:r w:rsidR="00782340">
        <w:rPr>
          <w:rStyle w:val="c0"/>
          <w:color w:val="000000"/>
          <w:sz w:val="28"/>
          <w:szCs w:val="28"/>
        </w:rPr>
        <w:t xml:space="preserve"> уважаемые взрослые, </w:t>
      </w:r>
      <w:r>
        <w:rPr>
          <w:rStyle w:val="c0"/>
          <w:color w:val="000000"/>
          <w:sz w:val="28"/>
          <w:szCs w:val="28"/>
        </w:rPr>
        <w:t xml:space="preserve">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Чаще делитесь с ребенком воспоминаниями о счастливых мгновениях своего прошлого.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>
        <w:rPr>
          <w:rStyle w:val="c0"/>
          <w:color w:val="000000"/>
          <w:sz w:val="28"/>
          <w:szCs w:val="28"/>
        </w:rPr>
        <w:t>семейный</w:t>
      </w:r>
      <w:proofErr w:type="gramEnd"/>
      <w:r>
        <w:rPr>
          <w:rStyle w:val="c0"/>
          <w:color w:val="000000"/>
          <w:sz w:val="28"/>
          <w:szCs w:val="28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Помогите ребенку овладеть информацией, которая позволит ему не теряться.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это как у взрослых, но — личная собственность ребенка!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ответственность за порядок тоже личная, ведь у взрослых так.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.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 xml:space="preserve">Не старайтесь быть для ребенка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</w:t>
      </w:r>
      <w:r>
        <w:rPr>
          <w:rStyle w:val="c0"/>
          <w:color w:val="000000"/>
          <w:sz w:val="28"/>
          <w:szCs w:val="28"/>
        </w:rPr>
        <w:lastRenderedPageBreak/>
        <w:t>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 xml:space="preserve">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r w:rsidR="00782340">
        <w:rPr>
          <w:rStyle w:val="c0"/>
          <w:color w:val="000000"/>
          <w:sz w:val="28"/>
          <w:szCs w:val="28"/>
        </w:rPr>
        <w:t>само ценность</w:t>
      </w:r>
      <w:r>
        <w:rPr>
          <w:rStyle w:val="c0"/>
          <w:color w:val="000000"/>
          <w:sz w:val="28"/>
          <w:szCs w:val="28"/>
        </w:rPr>
        <w:t xml:space="preserve"> игры, а не выигрыша.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Хорошие манеры ребенка — зеркало семейных отношений. «Спасибо», «Извините», «Можно ли мне.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>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>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</w:t>
      </w:r>
      <w:r w:rsidR="00782340">
        <w:rPr>
          <w:rStyle w:val="c0"/>
          <w:color w:val="000000"/>
          <w:sz w:val="28"/>
          <w:szCs w:val="28"/>
        </w:rPr>
        <w:t xml:space="preserve">ольшими пуговицами и молниями). </w:t>
      </w:r>
      <w:r>
        <w:rPr>
          <w:rStyle w:val="c0"/>
          <w:color w:val="000000"/>
          <w:sz w:val="28"/>
          <w:szCs w:val="28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10.</w:t>
      </w:r>
      <w:r>
        <w:rPr>
          <w:rStyle w:val="c0"/>
          <w:color w:val="000000"/>
          <w:sz w:val="28"/>
          <w:szCs w:val="28"/>
        </w:rPr>
        <w:t xml:space="preserve">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</w:t>
      </w:r>
      <w:r>
        <w:rPr>
          <w:rStyle w:val="c0"/>
          <w:color w:val="000000"/>
          <w:sz w:val="28"/>
          <w:szCs w:val="28"/>
        </w:rPr>
        <w:lastRenderedPageBreak/>
        <w:t>семьи на выходные дни -</w:t>
      </w:r>
      <w:r w:rsidR="0078234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еще более сложное дело. Приучайте ребенка считаться с интересами семьи и учитывать их в повседневной жизни.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11.</w:t>
      </w:r>
      <w:r>
        <w:rPr>
          <w:rStyle w:val="c0"/>
          <w:color w:val="000000"/>
          <w:sz w:val="28"/>
          <w:szCs w:val="28"/>
        </w:rPr>
        <w:t>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12.</w:t>
      </w:r>
      <w:r>
        <w:rPr>
          <w:rStyle w:val="c0"/>
          <w:color w:val="000000"/>
          <w:sz w:val="28"/>
          <w:szCs w:val="28"/>
        </w:rPr>
        <w:t>Учите ребенка чувствовать и удивляться, поощряйте его любознательность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Обращайте его внимание на первые весенние цветы и краски осеннего леса.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-Сводите его в зоопарк и вместе найдите самое большое животное, потом самое высокое.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-Наблюдайте за погодой и очертаниями облаков.</w:t>
      </w:r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-Заведите рукописный журнал наблюдений за ростом котенка.</w:t>
      </w:r>
      <w:bookmarkStart w:id="0" w:name="_GoBack"/>
      <w:bookmarkEnd w:id="0"/>
    </w:p>
    <w:p w:rsidR="00780090" w:rsidRDefault="00780090" w:rsidP="0085020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-Учите ребенка чувствовать.</w:t>
      </w:r>
    </w:p>
    <w:p w:rsidR="00780090" w:rsidRDefault="00780090" w:rsidP="0085020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-Открыто переживайте с ним все события повседневной жизни, и его любознательность перерастет в радость учения.</w:t>
      </w:r>
    </w:p>
    <w:p w:rsidR="007A6D28" w:rsidRDefault="007A6D28" w:rsidP="00850205"/>
    <w:sectPr w:rsidR="007A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A2" w:rsidRDefault="00FD1EA2" w:rsidP="00850205">
      <w:pPr>
        <w:spacing w:after="0" w:line="240" w:lineRule="auto"/>
      </w:pPr>
      <w:r>
        <w:separator/>
      </w:r>
    </w:p>
  </w:endnote>
  <w:endnote w:type="continuationSeparator" w:id="0">
    <w:p w:rsidR="00FD1EA2" w:rsidRDefault="00FD1EA2" w:rsidP="0085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A2" w:rsidRDefault="00FD1EA2" w:rsidP="00850205">
      <w:pPr>
        <w:spacing w:after="0" w:line="240" w:lineRule="auto"/>
      </w:pPr>
      <w:r>
        <w:separator/>
      </w:r>
    </w:p>
  </w:footnote>
  <w:footnote w:type="continuationSeparator" w:id="0">
    <w:p w:rsidR="00FD1EA2" w:rsidRDefault="00FD1EA2" w:rsidP="00850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EF"/>
    <w:rsid w:val="00780090"/>
    <w:rsid w:val="00782340"/>
    <w:rsid w:val="007A6D28"/>
    <w:rsid w:val="00850205"/>
    <w:rsid w:val="00E43B22"/>
    <w:rsid w:val="00EF5FEF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0090"/>
  </w:style>
  <w:style w:type="paragraph" w:customStyle="1" w:styleId="c6">
    <w:name w:val="c6"/>
    <w:basedOn w:val="a"/>
    <w:rsid w:val="007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090"/>
  </w:style>
  <w:style w:type="paragraph" w:customStyle="1" w:styleId="c2">
    <w:name w:val="c2"/>
    <w:basedOn w:val="a"/>
    <w:rsid w:val="007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205"/>
  </w:style>
  <w:style w:type="paragraph" w:styleId="a5">
    <w:name w:val="footer"/>
    <w:basedOn w:val="a"/>
    <w:link w:val="a6"/>
    <w:uiPriority w:val="99"/>
    <w:unhideWhenUsed/>
    <w:rsid w:val="0085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0090"/>
  </w:style>
  <w:style w:type="paragraph" w:customStyle="1" w:styleId="c6">
    <w:name w:val="c6"/>
    <w:basedOn w:val="a"/>
    <w:rsid w:val="007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090"/>
  </w:style>
  <w:style w:type="paragraph" w:customStyle="1" w:styleId="c2">
    <w:name w:val="c2"/>
    <w:basedOn w:val="a"/>
    <w:rsid w:val="007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205"/>
  </w:style>
  <w:style w:type="paragraph" w:styleId="a5">
    <w:name w:val="footer"/>
    <w:basedOn w:val="a"/>
    <w:link w:val="a6"/>
    <w:uiPriority w:val="99"/>
    <w:unhideWhenUsed/>
    <w:rsid w:val="0085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2021-09-27T11:33:00Z</dcterms:created>
  <dcterms:modified xsi:type="dcterms:W3CDTF">2021-09-27T12:34:00Z</dcterms:modified>
</cp:coreProperties>
</file>