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7" w:rsidRPr="000E6DF9" w:rsidRDefault="00871DB1" w:rsidP="000E6DF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-577215</wp:posOffset>
            </wp:positionV>
            <wp:extent cx="3305175" cy="3171825"/>
            <wp:effectExtent l="19050" t="0" r="9525" b="0"/>
            <wp:wrapThrough wrapText="bothSides">
              <wp:wrapPolygon edited="0">
                <wp:start x="-124" y="0"/>
                <wp:lineTo x="-124" y="21535"/>
                <wp:lineTo x="21662" y="21535"/>
                <wp:lineTo x="21662" y="0"/>
                <wp:lineTo x="-124" y="0"/>
              </wp:wrapPolygon>
            </wp:wrapThrough>
            <wp:docPr id="1" name="Рисунок 1" descr="C:\Users\Пользователь\Desktop\Новая папка (2)\05033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0503391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247" w:rsidRPr="000E6DF9">
        <w:rPr>
          <w:rFonts w:ascii="Times New Roman" w:hAnsi="Times New Roman" w:cs="Times New Roman"/>
          <w:b/>
          <w:sz w:val="28"/>
          <w:szCs w:val="28"/>
          <w:lang w:eastAsia="ru-RU"/>
        </w:rPr>
        <w:t>Как правильно подготовить ребенка к детскому саду в период адаптации</w:t>
      </w:r>
    </w:p>
    <w:p w:rsidR="00FF4247" w:rsidRPr="000E6DF9" w:rsidRDefault="00FF4247" w:rsidP="000E6DF9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Закаливание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Этот термин в педиатрии отличается от процедур для взрослых людей. Не стоит спешить растирать снегом малыша. Чтобы укрепить его здоровье, необходимо лишь понемногу </w:t>
      </w:r>
      <w:proofErr w:type="gramStart"/>
      <w:r w:rsidRPr="000E6DF9">
        <w:rPr>
          <w:rFonts w:ascii="Times New Roman" w:hAnsi="Times New Roman" w:cs="Times New Roman"/>
          <w:sz w:val="28"/>
          <w:szCs w:val="28"/>
          <w:lang w:eastAsia="ru-RU"/>
        </w:rPr>
        <w:t>расставаться с привычкой укутывать</w:t>
      </w:r>
      <w:proofErr w:type="gramEnd"/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 свое чадо в три одеяла. Для начала, можно оставлять форточку в детской комнате приоткрытой даже в прохладное время.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этом нужно соблюдать ряд условий:</w:t>
      </w:r>
    </w:p>
    <w:p w:rsidR="00FF4247" w:rsidRPr="000E6DF9" w:rsidRDefault="00FF4247" w:rsidP="000E6DF9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>Спать нужно под теплым одеялом.</w:t>
      </w:r>
    </w:p>
    <w:p w:rsidR="00FF4247" w:rsidRPr="000E6DF9" w:rsidRDefault="00FF4247" w:rsidP="000E6DF9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>Дверь должна быть прикрыта, чтобы не было сквозняка.</w:t>
      </w:r>
    </w:p>
    <w:p w:rsidR="00FF4247" w:rsidRPr="000E6DF9" w:rsidRDefault="00FF4247" w:rsidP="000E6DF9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>Во время болезни и до момента полного восстановления иммунитета проветривание можно проводить только в пустой комнате.</w:t>
      </w:r>
    </w:p>
    <w:p w:rsidR="00FF4247" w:rsidRPr="000E6DF9" w:rsidRDefault="007079CC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F4247"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Хорошо отразится на ребенке умывание прохладной водой. Снижать температуру нужно постепенно, пока отметка не достигнет 17° – 18°. Эта же цифра оптимальна для обливаний после принятия ванны. Пусть малыш купается в </w:t>
      </w:r>
      <w:proofErr w:type="gramStart"/>
      <w:r w:rsidR="00FF4247" w:rsidRPr="000E6DF9">
        <w:rPr>
          <w:rFonts w:ascii="Times New Roman" w:hAnsi="Times New Roman" w:cs="Times New Roman"/>
          <w:sz w:val="28"/>
          <w:szCs w:val="28"/>
          <w:lang w:eastAsia="ru-RU"/>
        </w:rPr>
        <w:t>привычной температуре</w:t>
      </w:r>
      <w:proofErr w:type="gramEnd"/>
      <w:r w:rsidR="00FF4247" w:rsidRPr="000E6DF9">
        <w:rPr>
          <w:rFonts w:ascii="Times New Roman" w:hAnsi="Times New Roman" w:cs="Times New Roman"/>
          <w:sz w:val="28"/>
          <w:szCs w:val="28"/>
          <w:lang w:eastAsia="ru-RU"/>
        </w:rPr>
        <w:t>, но перед тем, как вечерняя процедура завершена, облейте его из ковшика более прохладной водой.</w:t>
      </w:r>
    </w:p>
    <w:p w:rsidR="00FF4247" w:rsidRPr="000E6DF9" w:rsidRDefault="007079CC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F4247" w:rsidRPr="000E6DF9">
        <w:rPr>
          <w:rFonts w:ascii="Times New Roman" w:hAnsi="Times New Roman" w:cs="Times New Roman"/>
          <w:sz w:val="28"/>
          <w:szCs w:val="28"/>
          <w:lang w:eastAsia="ru-RU"/>
        </w:rPr>
        <w:t>Займитесь физической подготовкой: водите его в бассейн, приучите к утренней зарядке, делайте ему массаж. Ежедневно устраивайте долгие прогулки на свежем воздухе и активные игры. Зимой играйте в снежки и катайтесь на горке, а летом – загорайте вместе и купайтесь в открытых водоемах. Основным правилом для каждой процедуры является постепенность. Начинайте прививать каждую привычку с нескольких минут, затем увеличивая время.</w:t>
      </w:r>
    </w:p>
    <w:p w:rsidR="00FF4247" w:rsidRPr="007079CC" w:rsidRDefault="00FF4247" w:rsidP="007079CC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79C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Режим дня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 проблемой для ребенка является вырабатывание привычки дневного сна и принятия пищи по часам. Помогите ему и сделайте это заранее, постепенно. Организуйте в семье ранний подъем, чтобы было легче собираться по утрам, для этого ложитесь не позднее 21-00. После пробуждения отведите малыша на горшок, чтобы пищеварение также </w:t>
      </w:r>
      <w:r w:rsidRPr="000E6D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подстраивалось под график. Этому также будет способствовать обязательный прием пищи в установленное время. Для этого вам нужно будет организовать в первую очередь себя – ваше чадо всегда оглядывается на старших. Труднее всего обстоит с дневным сном. Чтобы уложить непоседу в постель, нужно активно провести время до обеда, играть в подвижные игры, чтобы усталость взяла свое. Со временем организм сам будет контролировать внутренние часы.</w:t>
      </w:r>
    </w:p>
    <w:p w:rsidR="00FF4247" w:rsidRPr="007079CC" w:rsidRDefault="00871DB1" w:rsidP="007079CC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21590</wp:posOffset>
            </wp:positionV>
            <wp:extent cx="3590925" cy="1209675"/>
            <wp:effectExtent l="19050" t="0" r="9525" b="0"/>
            <wp:wrapThrough wrapText="bothSides">
              <wp:wrapPolygon edited="0">
                <wp:start x="-115" y="0"/>
                <wp:lineTo x="-115" y="21430"/>
                <wp:lineTo x="21657" y="21430"/>
                <wp:lineTo x="21657" y="0"/>
                <wp:lineTo x="-115" y="0"/>
              </wp:wrapPolygon>
            </wp:wrapThrough>
            <wp:docPr id="2" name="Рисунок 2" descr="C:\Users\Пользователь\Desktop\Новая папка (2)\5DwpCjyzN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5DwpCjyzN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247" w:rsidRPr="007079C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Самостоятельность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В утренний ритуал умывания и сборов на прогулку должен быть максимально вовлечен малыш. Не нужно обращаться с ним как с куклой. Позвольте сделать ему выбор, какого цвета колготки сегодня надеть, это развивает его веру в собственные решения. Сюда же относится умение аккуратно кушать ложкой и вилкой, при </w:t>
      </w:r>
      <w:proofErr w:type="gramStart"/>
      <w:r w:rsidRPr="000E6DF9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 не играя с едой. Приучите его пользоваться туалетной бумагой, мыть руки с мылом, а также сморкаться в платочек. Все эти навыки спасут его от сложностей в коллективе.</w:t>
      </w:r>
    </w:p>
    <w:p w:rsidR="00FF4247" w:rsidRPr="007079CC" w:rsidRDefault="00FF4247" w:rsidP="007079CC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79C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Психологическая адаптация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Трудно бывает расставаться с мамой. Чтобы это проходило безболезненно, оставляйте иногда его на несколько часов с родственниками или с подругой, у которой есть сын или дочка по возрасту близкие к вашему малышу. В 2 года как физически, так и морально подготовить ребенка к садику труднее, так что нужно делать это поэтапно. Поэтому не спешите оставлять его в первый день </w:t>
      </w:r>
      <w:proofErr w:type="gramStart"/>
      <w:r w:rsidRPr="000E6DF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 долго. Для начала посмотрите вместе с ним, как играют дети: посидите в стороне, пока он будет на прогулке или в песочнице. Затем постепенно оставляйте его на 2, 3, 4 часа, пока он не почувствует себя защищенным в новом пространстве.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9CC">
        <w:rPr>
          <w:rFonts w:ascii="Times New Roman" w:hAnsi="Times New Roman" w:cs="Times New Roman"/>
          <w:b/>
          <w:sz w:val="28"/>
          <w:szCs w:val="28"/>
          <w:lang w:eastAsia="ru-RU"/>
        </w:rPr>
        <w:t>Когда уходите, делайте это быстро, не нужно долгих прощаний, это наводит на мысль о длительном расставании. Не показывайте свой собственный страх.</w:t>
      </w:r>
      <w:r w:rsidRPr="000E6DF9">
        <w:rPr>
          <w:rFonts w:ascii="Times New Roman" w:hAnsi="Times New Roman" w:cs="Times New Roman"/>
          <w:sz w:val="28"/>
          <w:szCs w:val="28"/>
          <w:lang w:eastAsia="ru-RU"/>
        </w:rPr>
        <w:t xml:space="preserve"> Если вы не доверяете воспитателям, ребенок это почувствует и сам станет бояться. Обязательно обсуждайте с малышом каждый день, делитесь положительными моментами, хвалите за успехи, показывайте, что вы гордитесь им. Узнавайте о его переживаниях, помогайте советом, как избежать проблем, покажите, что вам не все равно.</w:t>
      </w:r>
    </w:p>
    <w:p w:rsidR="00FF4247" w:rsidRPr="000E6DF9" w:rsidRDefault="00FF4247" w:rsidP="000E6D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47" w:rsidRPr="000E6DF9" w:rsidRDefault="00FF4247" w:rsidP="007079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Детский сад – это важный период жизни ребенка, помогите пройти ему адаптацию безболезненно и приятно, тогда каждое утро он будет с улыбкой собираться к своим друзьям.</w:t>
      </w:r>
    </w:p>
    <w:p w:rsidR="00FF4247" w:rsidRPr="000E6DF9" w:rsidRDefault="00FF4247" w:rsidP="007079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55" w:rsidRDefault="00871DB1" w:rsidP="000E6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76200</wp:posOffset>
            </wp:positionV>
            <wp:extent cx="6076950" cy="2276475"/>
            <wp:effectExtent l="19050" t="0" r="0" b="0"/>
            <wp:wrapThrough wrapText="bothSides">
              <wp:wrapPolygon edited="0">
                <wp:start x="-68" y="0"/>
                <wp:lineTo x="-68" y="21510"/>
                <wp:lineTo x="21600" y="21510"/>
                <wp:lineTo x="21600" y="0"/>
                <wp:lineTo x="-68" y="0"/>
              </wp:wrapPolygon>
            </wp:wrapThrough>
            <wp:docPr id="3" name="Рисунок 3" descr="C:\Users\Пользователь\Desktop\Новая папка (2)\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adaptac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DB1" w:rsidRDefault="00871DB1" w:rsidP="000E6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B1" w:rsidRDefault="00871DB1" w:rsidP="000E6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B1" w:rsidRPr="000E6DF9" w:rsidRDefault="00871DB1" w:rsidP="00871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ясельной группы Парфенова Л.А.</w:t>
      </w:r>
    </w:p>
    <w:sectPr w:rsidR="00871DB1" w:rsidRPr="000E6DF9" w:rsidSect="0089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6F6"/>
    <w:multiLevelType w:val="multilevel"/>
    <w:tmpl w:val="4C6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F3082"/>
    <w:multiLevelType w:val="multilevel"/>
    <w:tmpl w:val="4CB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61448"/>
    <w:multiLevelType w:val="multilevel"/>
    <w:tmpl w:val="6F6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6A1649"/>
    <w:multiLevelType w:val="hybridMultilevel"/>
    <w:tmpl w:val="242A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42487"/>
    <w:multiLevelType w:val="multilevel"/>
    <w:tmpl w:val="FCF4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A56120"/>
    <w:multiLevelType w:val="multilevel"/>
    <w:tmpl w:val="8EC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DC28CA"/>
    <w:multiLevelType w:val="multilevel"/>
    <w:tmpl w:val="318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D13D9B"/>
    <w:multiLevelType w:val="multilevel"/>
    <w:tmpl w:val="62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DD27E9"/>
    <w:multiLevelType w:val="multilevel"/>
    <w:tmpl w:val="BE5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5E795F"/>
    <w:multiLevelType w:val="hybridMultilevel"/>
    <w:tmpl w:val="0E0C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71135"/>
    <w:multiLevelType w:val="hybridMultilevel"/>
    <w:tmpl w:val="A3EC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01986"/>
    <w:multiLevelType w:val="multilevel"/>
    <w:tmpl w:val="C02C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88057B"/>
    <w:multiLevelType w:val="multilevel"/>
    <w:tmpl w:val="C64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790758"/>
    <w:multiLevelType w:val="multilevel"/>
    <w:tmpl w:val="B64A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F140E"/>
    <w:multiLevelType w:val="multilevel"/>
    <w:tmpl w:val="230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F2864"/>
    <w:multiLevelType w:val="hybridMultilevel"/>
    <w:tmpl w:val="A0A8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C0B1F"/>
    <w:multiLevelType w:val="multilevel"/>
    <w:tmpl w:val="BEB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A32C74"/>
    <w:multiLevelType w:val="hybridMultilevel"/>
    <w:tmpl w:val="4F3A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6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9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47"/>
    <w:rsid w:val="000E6DF9"/>
    <w:rsid w:val="001B41FA"/>
    <w:rsid w:val="00511A96"/>
    <w:rsid w:val="007079CC"/>
    <w:rsid w:val="007F6FA2"/>
    <w:rsid w:val="00871DB1"/>
    <w:rsid w:val="00895755"/>
    <w:rsid w:val="00A44C2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55"/>
  </w:style>
  <w:style w:type="paragraph" w:styleId="2">
    <w:name w:val="heading 2"/>
    <w:basedOn w:val="a"/>
    <w:link w:val="20"/>
    <w:uiPriority w:val="9"/>
    <w:qFormat/>
    <w:rsid w:val="00FF4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F42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1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2020-08-02T14:27:00Z</dcterms:created>
  <dcterms:modified xsi:type="dcterms:W3CDTF">2020-08-02T15:24:00Z</dcterms:modified>
</cp:coreProperties>
</file>