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CA" w:rsidRPr="001B46CA" w:rsidRDefault="005B2DA9" w:rsidP="001B4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-202565</wp:posOffset>
                </wp:positionV>
                <wp:extent cx="6991350" cy="10096500"/>
                <wp:effectExtent l="19050" t="19050" r="19050" b="19050"/>
                <wp:wrapNone/>
                <wp:docPr id="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1350" cy="10096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8295E4" id=" 7" o:spid="_x0000_s1026" style="position:absolute;margin-left:-23.4pt;margin-top:-15.95pt;width:550.5pt;height:7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" fillcolor="white [3201]" strokecolor="#c0504d [3205]" strokeweight="5pt">
                <v:stroke linestyle="thickThin"/>
                <v:shadow color="#868686"/>
                <v:path arrowok="t"/>
              </v:rect>
            </w:pict>
          </mc:Fallback>
        </mc:AlternateContent>
      </w:r>
      <w:r w:rsidR="001B46CA" w:rsidRPr="001B46CA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5B2847">
        <w:rPr>
          <w:rFonts w:ascii="Times New Roman" w:hAnsi="Times New Roman" w:cs="Times New Roman"/>
          <w:b/>
          <w:sz w:val="24"/>
          <w:szCs w:val="24"/>
        </w:rPr>
        <w:t>бюджетное</w:t>
      </w:r>
      <w:r w:rsidR="001B46CA" w:rsidRPr="001B46CA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</w:t>
      </w:r>
    </w:p>
    <w:p w:rsidR="001B46CA" w:rsidRDefault="005B2847" w:rsidP="001B4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</w:t>
      </w:r>
      <w:r w:rsidR="001B46CA" w:rsidRPr="001B46CA">
        <w:rPr>
          <w:rFonts w:ascii="Times New Roman" w:hAnsi="Times New Roman" w:cs="Times New Roman"/>
          <w:b/>
          <w:sz w:val="24"/>
          <w:szCs w:val="24"/>
        </w:rPr>
        <w:t>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№ 20</w:t>
      </w:r>
      <w:r w:rsidR="001B46CA" w:rsidRPr="001B46CA">
        <w:rPr>
          <w:rFonts w:ascii="Times New Roman" w:hAnsi="Times New Roman" w:cs="Times New Roman"/>
          <w:b/>
          <w:sz w:val="24"/>
          <w:szCs w:val="24"/>
        </w:rPr>
        <w:t>»</w:t>
      </w:r>
    </w:p>
    <w:p w:rsidR="001B46CA" w:rsidRPr="001B46CA" w:rsidRDefault="001B46CA" w:rsidP="001B4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CA" w:rsidRPr="001B46CA" w:rsidRDefault="001B46CA" w:rsidP="001B46CA">
      <w:pPr>
        <w:spacing w:after="0"/>
        <w:jc w:val="center"/>
        <w:rPr>
          <w:rStyle w:val="a3"/>
          <w:rFonts w:ascii="Times New Roman" w:hAnsi="Times New Roman" w:cs="Times New Roman"/>
          <w:caps/>
          <w:sz w:val="28"/>
          <w:szCs w:val="28"/>
        </w:rPr>
      </w:pPr>
    </w:p>
    <w:p w:rsidR="001B46CA" w:rsidRDefault="001B46CA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1B46CA" w:rsidRDefault="001B46CA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1B46CA" w:rsidRPr="001B46CA" w:rsidRDefault="001B46CA" w:rsidP="001B46CA">
      <w:pPr>
        <w:spacing w:after="0"/>
        <w:jc w:val="center"/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</w:pPr>
      <w:r w:rsidRPr="001B46CA"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  <w:t>Как и что должны рассказывать ребёнку родители,</w:t>
      </w:r>
    </w:p>
    <w:p w:rsidR="001B46CA" w:rsidRPr="001B46CA" w:rsidRDefault="001B46CA" w:rsidP="001B46CA">
      <w:pPr>
        <w:spacing w:after="0"/>
        <w:jc w:val="center"/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</w:pPr>
      <w:r w:rsidRPr="001B46CA"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  <w:t xml:space="preserve">с учётом возрастных особенностей, </w:t>
      </w:r>
    </w:p>
    <w:p w:rsidR="001B46CA" w:rsidRPr="001B46CA" w:rsidRDefault="001B46CA" w:rsidP="001B46CA">
      <w:pPr>
        <w:spacing w:after="0"/>
        <w:jc w:val="center"/>
        <w:rPr>
          <w:rFonts w:ascii="Monotype Corsiva" w:hAnsi="Monotype Corsiva" w:cs="Times New Roman"/>
          <w:color w:val="FF0000"/>
          <w:sz w:val="48"/>
          <w:szCs w:val="48"/>
        </w:rPr>
      </w:pPr>
      <w:r w:rsidRPr="001B46CA"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  <w:t>об алкоголизме, наркомании, табакокурении.</w:t>
      </w:r>
    </w:p>
    <w:p w:rsidR="001B46CA" w:rsidRPr="00064D99" w:rsidRDefault="001B46CA" w:rsidP="001B4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6CA" w:rsidRDefault="001B46CA" w:rsidP="001B46C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1B46CA" w:rsidRPr="00064D99" w:rsidRDefault="001B46CA" w:rsidP="001B46C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64D99">
        <w:rPr>
          <w:rFonts w:ascii="Times New Roman" w:hAnsi="Times New Roman" w:cs="Times New Roman"/>
          <w:bCs/>
          <w:i/>
          <w:sz w:val="24"/>
          <w:szCs w:val="24"/>
        </w:rPr>
        <w:t>Наркомания не рождает пороков,</w:t>
      </w:r>
    </w:p>
    <w:p w:rsidR="001B46CA" w:rsidRPr="00064D99" w:rsidRDefault="001B46CA" w:rsidP="001B46C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64D99">
        <w:rPr>
          <w:rFonts w:ascii="Times New Roman" w:hAnsi="Times New Roman" w:cs="Times New Roman"/>
          <w:bCs/>
          <w:i/>
          <w:sz w:val="24"/>
          <w:szCs w:val="24"/>
        </w:rPr>
        <w:t>она их обнаруживает, и обнаруживает в семье.</w:t>
      </w: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64D99">
        <w:rPr>
          <w:rFonts w:ascii="Times New Roman" w:hAnsi="Times New Roman" w:cs="Times New Roman"/>
          <w:b/>
          <w:bCs/>
          <w:i/>
          <w:sz w:val="24"/>
          <w:szCs w:val="24"/>
        </w:rPr>
        <w:t>Наркоман</w:t>
      </w: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Pr="00064D99" w:rsidRDefault="001B46CA" w:rsidP="001B4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5B2847" w:rsidRDefault="005B2847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1B46CA" w:rsidRPr="005B2847" w:rsidRDefault="001B46CA" w:rsidP="001B4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же строить такой непростой разговор с ребёнком – </w:t>
      </w:r>
    </w:p>
    <w:p w:rsidR="001B46CA" w:rsidRPr="005B2847" w:rsidRDefault="001B46CA" w:rsidP="001B4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47">
        <w:rPr>
          <w:rFonts w:ascii="Times New Roman" w:hAnsi="Times New Roman" w:cs="Times New Roman"/>
          <w:b/>
          <w:sz w:val="28"/>
          <w:szCs w:val="28"/>
        </w:rPr>
        <w:t>разговор о психоактивных веществах.</w:t>
      </w:r>
    </w:p>
    <w:p w:rsidR="001B46CA" w:rsidRPr="005B2847" w:rsidRDefault="001B46CA" w:rsidP="001B46CA">
      <w:pPr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1B46CA" w:rsidRPr="005B2847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B46CA" w:rsidRPr="005B2847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8"/>
          <w:szCs w:val="28"/>
        </w:rPr>
      </w:pPr>
      <w:r w:rsidRPr="005B2847">
        <w:rPr>
          <w:rFonts w:ascii="Times New Roman" w:hAnsi="Times New Roman" w:cs="Times New Roman"/>
          <w:b/>
          <w:caps/>
          <w:color w:val="7030A0"/>
          <w:sz w:val="28"/>
          <w:szCs w:val="28"/>
        </w:rPr>
        <w:t xml:space="preserve">Общение с детьми 4-5 лет. </w:t>
      </w:r>
    </w:p>
    <w:p w:rsidR="001B46CA" w:rsidRPr="005B2847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8"/>
          <w:szCs w:val="28"/>
        </w:rPr>
      </w:pPr>
      <w:r w:rsidRPr="005B2847">
        <w:rPr>
          <w:rFonts w:ascii="Times New Roman" w:hAnsi="Times New Roman" w:cs="Times New Roman"/>
          <w:b/>
          <w:caps/>
          <w:color w:val="7030A0"/>
          <w:sz w:val="28"/>
          <w:szCs w:val="28"/>
        </w:rPr>
        <w:t>Дошкольники. Психологические особенности возраста</w:t>
      </w:r>
    </w:p>
    <w:p w:rsidR="001B46CA" w:rsidRPr="005B2847" w:rsidRDefault="001B46CA" w:rsidP="001B4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6C5" w:rsidRPr="005B2847" w:rsidRDefault="004666C5" w:rsidP="004666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85090</wp:posOffset>
            </wp:positionV>
            <wp:extent cx="3133725" cy="2590800"/>
            <wp:effectExtent l="19050" t="0" r="9525" b="0"/>
            <wp:wrapThrough wrapText="bothSides">
              <wp:wrapPolygon edited="0">
                <wp:start x="-131" y="0"/>
                <wp:lineTo x="-131" y="21441"/>
                <wp:lineTo x="21666" y="21441"/>
                <wp:lineTo x="21666" y="0"/>
                <wp:lineTo x="-131" y="0"/>
              </wp:wrapPolygon>
            </wp:wrapThrough>
            <wp:docPr id="4" name="Рисунок 4" descr="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2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6CA" w:rsidRPr="005B2847">
        <w:rPr>
          <w:rFonts w:ascii="Times New Roman" w:hAnsi="Times New Roman" w:cs="Times New Roman"/>
          <w:sz w:val="28"/>
          <w:szCs w:val="28"/>
        </w:rPr>
        <w:t>Взгляды и привычки, которые формируются в этом возрасте у детей, оказывают важное влияние на решения, которые они будут принимать, став старше. В этом возрасте они стремятся узнать и запомнить правила и хотят услышать ваше мнение о том, что такое «хорошо» и что такое «плохо».  Хотя они уже достаточно большие для того, чтобы понимать, что курение для них плохо, они ещё не готовы к восприятию сложных фактов об алкоголе, табаке и других наркотиках. Говорить о наркотиках с дошкольниками может показаться преждевременным, однако позиции и привычки, которые у них формируются в этом возрасте, оказывают важное влияние на решения, которые они будут принимать, став старше. Тем не менее, в этом возрасте уместно приобретать практические навыки принятия решений и преодоления проблем, которые им понадобятся для того, чтобы сказать «нет» впоследствии.</w:t>
      </w:r>
      <w:r w:rsidRPr="005B2847">
        <w:rPr>
          <w:sz w:val="28"/>
          <w:szCs w:val="28"/>
        </w:rPr>
        <w:t xml:space="preserve"> </w:t>
      </w:r>
      <w:r w:rsidR="001B46CA" w:rsidRPr="005B2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6CA" w:rsidRPr="005B2847" w:rsidRDefault="001B46CA" w:rsidP="001B4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Вот некоторые способы, позволяющие помочь детям дошкольного возраста принимать правильные решения в отношении того, как им следует поступать сейчас и какие решения принимать в будущем: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Обратите внимание на свой собственный образ жизни (как вы себя ведёте, что едите, как вы к этому сами относитесь, курите ли вы, выпиваете алкогольные напитки – видит ли это ваш ребёнок, присутствует ли он во время застолий в комнате).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Выясните, прежде всего, для самого себя, что для вас важно в вашей собственной жизни. На каком месте по степени важности для вас стоит ваше здоровье и здоровье вашей семьи?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Расскажите, для чего взрослым и детям нужна здоровая пища. Попросите ребёнка назвать несколько любимых продуктов и разъясните, как эта пища способствует поддержанию здоровья и силы (Об этом очень хорошо сказано в книгах В. Мегре – серии «Звенящие кедры России»).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Выделите регулярное время, когда вы можете всё свое внимание уделять вашему сыну (дочери). Сядьте на пол и поиграйте с ребёнком, расскажите о том, как прошёл ваш день, расспросите (или выслушайте) о том, как он провёл свой день </w:t>
      </w:r>
      <w:r w:rsidRPr="005B2847">
        <w:rPr>
          <w:rFonts w:ascii="Times New Roman" w:hAnsi="Times New Roman" w:cs="Times New Roman"/>
          <w:sz w:val="28"/>
          <w:szCs w:val="28"/>
        </w:rPr>
        <w:lastRenderedPageBreak/>
        <w:t xml:space="preserve">и узнайте, что ему нравится и не нравится. Дайте ему понять, что вы любите его, скажите сыну (дочери), что он вам очень дорог и как он влияет на вашу жизнь. Тем самым вы создадите прочные отношения доверия и привязанности, которые позволят облегчить в будущем принятие решения не употреблять психоактивные вещества. 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Научитесь задавать вопросы своему маленькому ребёнку. И самое главное – научитесь слышать и слушать ответ! Таким образом, вы будете стимулировать его мыслительную деятельность и воспитаете уважение к нему самому и к тому, с кем он в будущем будет общаться.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Установите дома понятные всем правила общего проживания и участия в совместных мероприятиях (уборки квартиры, украшения дома, очерёдность мытья посуды и просмотра телевизора, обращения на себя внимания во время телефонных разговоров и т.д.). Чаще практикуйте совместные семейные дела, будь то уборка в доме или поход на природу.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Поощряйте своего ребёнка следовать указаниям и задавать вопросы, если он не понимает указания.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Советуйтесь с ребёнком по вопросам, в которых он смыслит сам.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Если у вашего ребёнка что-то не получается в процессе игры, воспользуйтесь этим для развития навыков преодоления проблем. К примеру, если башня из кубиков всё время падает, узнайте у него – не нужна ли ему помощь, а затем поиграйте вместе, чтобы найти возможные решения. Превращение негативной ситуации в успешную укрепляет уверенность ребёнка в собственных силах. 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Не забывайте позволять ребёнку брать инициативу на себя при принятии каких-нибудь решений и аккуратно следите за ним, чтобы вовремя прийти на помощь, когда ребёнок попросит её. После окончания дела обсудите моменты, при которых у него что-то получилось и не получилось. Выразите свою радость/огорчение и сожаление, – смотря по ситуации. Сделайте общие выводы.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По возможности разрешайте вашему ребёнку выбирать, что кушать на завтрак/ужин, что одевать. Даже если одежда не совсем выдержана в цветовой гамме, вы развиваете способности ребёнка к принятию решений и самостоятельности. 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Укажите на ядовитые и вредные вещества, которые обычно находятся дома, такие как отбеливатель, кухонное чистящее средство, средство для полировки мебели и другие, прочитайте вслух предупреждающие этикетки на продуктах. Поясните детям, что не на всех витаминах и лекарствах имеются предупреждения о возможной опасности их приёма, а поэтому можно принимать только пищу или прописанное лекарство, которые им обычно даёте вы, дедушка (бабушка) или няня. 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Разъясните, что назначенные доктором препараты, лечебные травы – это лекарства, которые могут помочь тому, для кого они предназначены, и повредить любому другому, – особенно детям, которые не должны их употреблять без разрешения взрослого человека. </w:t>
      </w:r>
    </w:p>
    <w:p w:rsidR="001B46CA" w:rsidRPr="005B2847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Объясните ребёнку, что если ему захочется потрогать или посмотреть, понюхать или узнать на вкус что-то ранее для него неизвестное – он всегда должен спрашивать на то разрешения взрослого! </w:t>
      </w:r>
    </w:p>
    <w:p w:rsidR="005B2847" w:rsidRPr="005B2847" w:rsidRDefault="005B2847" w:rsidP="004666C5">
      <w:pPr>
        <w:spacing w:after="0"/>
        <w:rPr>
          <w:rFonts w:ascii="Times New Roman" w:hAnsi="Times New Roman" w:cs="Times New Roman"/>
          <w:b/>
          <w:caps/>
          <w:color w:val="7030A0"/>
          <w:sz w:val="28"/>
          <w:szCs w:val="28"/>
        </w:rPr>
      </w:pPr>
    </w:p>
    <w:p w:rsidR="001B46CA" w:rsidRPr="005B2847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8"/>
          <w:szCs w:val="28"/>
        </w:rPr>
      </w:pPr>
      <w:r w:rsidRPr="005B2847">
        <w:rPr>
          <w:rFonts w:ascii="Times New Roman" w:hAnsi="Times New Roman" w:cs="Times New Roman"/>
          <w:b/>
          <w:caps/>
          <w:color w:val="7030A0"/>
          <w:sz w:val="28"/>
          <w:szCs w:val="28"/>
        </w:rPr>
        <w:lastRenderedPageBreak/>
        <w:t>Общение с детьми 6-8 лет.</w:t>
      </w:r>
    </w:p>
    <w:p w:rsidR="001B46CA" w:rsidRPr="005B2847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8"/>
          <w:szCs w:val="28"/>
        </w:rPr>
      </w:pPr>
      <w:r w:rsidRPr="005B2847">
        <w:rPr>
          <w:rFonts w:ascii="Times New Roman" w:hAnsi="Times New Roman" w:cs="Times New Roman"/>
          <w:b/>
          <w:caps/>
          <w:color w:val="7030A0"/>
          <w:sz w:val="28"/>
          <w:szCs w:val="28"/>
        </w:rPr>
        <w:t>Психологические особенности возраста</w:t>
      </w:r>
    </w:p>
    <w:p w:rsidR="001B46CA" w:rsidRPr="005B2847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B46CA" w:rsidRPr="005B2847" w:rsidRDefault="00ED5F48" w:rsidP="001B4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97790</wp:posOffset>
            </wp:positionV>
            <wp:extent cx="2847975" cy="2219325"/>
            <wp:effectExtent l="19050" t="0" r="9525" b="0"/>
            <wp:wrapThrough wrapText="bothSides">
              <wp:wrapPolygon edited="0">
                <wp:start x="-144" y="0"/>
                <wp:lineTo x="-144" y="21507"/>
                <wp:lineTo x="21672" y="21507"/>
                <wp:lineTo x="21672" y="0"/>
                <wp:lineTo x="-144" y="0"/>
              </wp:wrapPolygon>
            </wp:wrapThrough>
            <wp:docPr id="10" name="Рисунок 10" descr="http://chelpanova.ru/wp-content/uploads/2012/01/se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elpanova.ru/wp-content/uploads/2012/01/semja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6CA" w:rsidRPr="005B2847">
        <w:rPr>
          <w:rFonts w:ascii="Times New Roman" w:hAnsi="Times New Roman" w:cs="Times New Roman"/>
          <w:sz w:val="28"/>
          <w:szCs w:val="28"/>
        </w:rPr>
        <w:t>В этом возрасте ребёнок обычно демонстрирует растущий интерес к миру, находящемуся за пределами семьи и дома. Изменяется его социальный статус – он становится сначала дошкольником, а потом школьником. Авторитетом для него теперь является учитель, воспитатель, тренер.</w:t>
      </w:r>
    </w:p>
    <w:p w:rsidR="001B46CA" w:rsidRPr="005B2847" w:rsidRDefault="001B46CA" w:rsidP="001B4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Прошло то время, когда ребёнок усваивал, «что такое хорошо и что такое плохо», теперь он начинает проверять – а так ли это? Поэтому постоянно следите за своим поведением, за разговорной речью, за рассуждениями. Не прекращайте советоваться и хоть изредка, но следовать советам своего ребёнка (чтобы не отбить у него охоту поступать точно также). И продолжайте рассуждать вслух о том, как прошёл день (что хорошего он вам принёс, что наоборот – забрал), почему люди курят, и что их заставляет употреблять алкоголь. </w:t>
      </w:r>
    </w:p>
    <w:p w:rsidR="001B46CA" w:rsidRPr="005B2847" w:rsidRDefault="001B46CA" w:rsidP="00ED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Теперь дети не просто вас будут копировать, но осознавать и пытаться добраться до сути вещей того или иного события. Быть вместе и рядом – одна из дополнительных задач родительского воспитания детей данного возраста.</w:t>
      </w:r>
    </w:p>
    <w:p w:rsidR="001B46CA" w:rsidRPr="005B2847" w:rsidRDefault="001B46CA" w:rsidP="001B46CA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B284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В разговоре с ними на тему профилактики принятия психоактивных веществ: </w:t>
      </w:r>
    </w:p>
    <w:p w:rsidR="001B46CA" w:rsidRPr="005B2847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Расскажите, что любое вещество, которое человек принимает внутрь, даже пища, может быть крайне вредным (генетически мутированный продукт питания, испорченный продукт). </w:t>
      </w:r>
    </w:p>
    <w:p w:rsidR="001B46CA" w:rsidRPr="005B2847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Порассуждайте на тему того, в каком состоянии люди могут начать пробовать табак и алкоголь, что этому может являться причиной. Приведите поучительные примеры из жизни своей и ваших знакомых.</w:t>
      </w:r>
    </w:p>
    <w:p w:rsidR="001B46CA" w:rsidRPr="005B2847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Расскажите о том, какие пути выхода из затруднительной ситуации могут быть, прежде чем человек позволит себе решиться употребить любое психоактивное вещество.</w:t>
      </w:r>
    </w:p>
    <w:p w:rsidR="001B46CA" w:rsidRPr="005B2847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Приведите примеры того, как вам самим удаётся сдерживать себя в отношении любого наркотического вещества и что вы выбираете взамен.</w:t>
      </w:r>
    </w:p>
    <w:p w:rsidR="001B46CA" w:rsidRPr="005B2847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 xml:space="preserve">Поясните, что такое наркотические вещества, как они мешают работе организма и могут привести к очень плохому самочувствию человека или даже вызвать смерть. </w:t>
      </w:r>
    </w:p>
    <w:p w:rsidR="001B46CA" w:rsidRPr="005B2847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Разъясните понятие привыкания, что употребление наркотика может стать вредной привычкой, от которой трудно избавиться. Похвалите ваших детей за хороший уход за своим телом и неупотребление того, что им может повредить.</w:t>
      </w:r>
    </w:p>
    <w:p w:rsidR="00ED5F48" w:rsidRPr="005B2847" w:rsidRDefault="001B46CA" w:rsidP="00ED5F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lastRenderedPageBreak/>
        <w:t>Поощряйте своих детей принимать самостоятельные решения и радуйтесь достойному выбору в трудных жизненных ситуациях. Рассказывайте им о том, как вы побеждаете свои пороки и к какому результату это приводит.</w:t>
      </w:r>
    </w:p>
    <w:p w:rsidR="001B46CA" w:rsidRPr="005B2847" w:rsidRDefault="001B46CA" w:rsidP="001B46CA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B284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Дети должны понимать: </w:t>
      </w:r>
    </w:p>
    <w:p w:rsidR="001B46CA" w:rsidRPr="005B2847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чем отличаются друг от друга продукты питания, яды, лекарства и наркотики;</w:t>
      </w:r>
    </w:p>
    <w:p w:rsidR="00F82C70" w:rsidRPr="005B2847" w:rsidRDefault="001B46CA" w:rsidP="004666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7">
        <w:rPr>
          <w:rFonts w:ascii="Times New Roman" w:hAnsi="Times New Roman" w:cs="Times New Roman"/>
          <w:sz w:val="28"/>
          <w:szCs w:val="28"/>
        </w:rPr>
        <w:t>что лекарства, прописанные врачом и принимаемые под руководством взрослого, могут помогать в период болезни, но могут быть опасными при неправильном употреблении.</w:t>
      </w:r>
    </w:p>
    <w:p w:rsidR="001B46CA" w:rsidRDefault="001B46CA" w:rsidP="001B46CA">
      <w:pPr>
        <w:pStyle w:val="a4"/>
        <w:ind w:left="304"/>
        <w:jc w:val="right"/>
        <w:rPr>
          <w:rFonts w:ascii="Times New Roman" w:hAnsi="Times New Roman" w:cs="Times New Roman"/>
          <w:sz w:val="24"/>
          <w:szCs w:val="24"/>
        </w:rPr>
      </w:pPr>
    </w:p>
    <w:p w:rsidR="00ED5F48" w:rsidRDefault="00ED5F48" w:rsidP="001B46CA">
      <w:pPr>
        <w:pStyle w:val="a4"/>
        <w:ind w:left="304"/>
        <w:jc w:val="right"/>
        <w:rPr>
          <w:rFonts w:ascii="Times New Roman" w:hAnsi="Times New Roman" w:cs="Times New Roman"/>
          <w:sz w:val="24"/>
          <w:szCs w:val="24"/>
        </w:rPr>
      </w:pPr>
    </w:p>
    <w:p w:rsidR="001B46CA" w:rsidRPr="005B2847" w:rsidRDefault="001B46CA" w:rsidP="001B46CA">
      <w:pPr>
        <w:pStyle w:val="a4"/>
        <w:ind w:left="304"/>
        <w:jc w:val="right"/>
        <w:rPr>
          <w:rFonts w:ascii="Times New Roman" w:hAnsi="Times New Roman" w:cs="Times New Roman"/>
          <w:sz w:val="24"/>
          <w:szCs w:val="24"/>
        </w:rPr>
      </w:pPr>
      <w:r w:rsidRPr="005B2847">
        <w:rPr>
          <w:rFonts w:ascii="Times New Roman" w:hAnsi="Times New Roman" w:cs="Times New Roman"/>
          <w:sz w:val="24"/>
          <w:szCs w:val="24"/>
        </w:rPr>
        <w:t xml:space="preserve">Материалы переработаны и дополнены </w:t>
      </w:r>
    </w:p>
    <w:p w:rsidR="001B46CA" w:rsidRPr="005B2847" w:rsidRDefault="005B2847" w:rsidP="00ED5F48">
      <w:pPr>
        <w:pStyle w:val="a4"/>
        <w:ind w:left="30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2847">
        <w:rPr>
          <w:rFonts w:ascii="Times New Roman" w:hAnsi="Times New Roman" w:cs="Times New Roman"/>
          <w:sz w:val="24"/>
          <w:szCs w:val="24"/>
        </w:rPr>
        <w:t>Методистом Зюзевой Л.В.</w:t>
      </w:r>
    </w:p>
    <w:sectPr w:rsidR="001B46CA" w:rsidRPr="005B2847" w:rsidSect="001B46C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alibri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2pt" o:bullet="t">
        <v:imagedata r:id="rId1" o:title="BD21300_"/>
      </v:shape>
    </w:pict>
  </w:numPicBullet>
  <w:abstractNum w:abstractNumId="0" w15:restartNumberingAfterBreak="0">
    <w:nsid w:val="1AAF688A"/>
    <w:multiLevelType w:val="hybridMultilevel"/>
    <w:tmpl w:val="62AA92BE"/>
    <w:lvl w:ilvl="0" w:tplc="31980154">
      <w:start w:val="1"/>
      <w:numFmt w:val="bullet"/>
      <w:lvlText w:val=""/>
      <w:lvlPicBulletId w:val="0"/>
      <w:lvlJc w:val="left"/>
      <w:pPr>
        <w:tabs>
          <w:tab w:val="num" w:pos="326"/>
        </w:tabs>
        <w:ind w:left="304" w:hanging="30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2A885270"/>
    <w:multiLevelType w:val="hybridMultilevel"/>
    <w:tmpl w:val="A0B4864E"/>
    <w:lvl w:ilvl="0" w:tplc="31980154">
      <w:start w:val="1"/>
      <w:numFmt w:val="bullet"/>
      <w:lvlText w:val=""/>
      <w:lvlPicBulletId w:val="0"/>
      <w:lvlJc w:val="left"/>
      <w:pPr>
        <w:tabs>
          <w:tab w:val="num" w:pos="326"/>
        </w:tabs>
        <w:ind w:left="304" w:hanging="30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A"/>
    <w:rsid w:val="0006103F"/>
    <w:rsid w:val="001B46CA"/>
    <w:rsid w:val="00344624"/>
    <w:rsid w:val="004666C5"/>
    <w:rsid w:val="00520BC2"/>
    <w:rsid w:val="0053302B"/>
    <w:rsid w:val="005B2847"/>
    <w:rsid w:val="005B2DA9"/>
    <w:rsid w:val="006E36C7"/>
    <w:rsid w:val="00A645C4"/>
    <w:rsid w:val="00CE144D"/>
    <w:rsid w:val="00E55402"/>
    <w:rsid w:val="00ED5F48"/>
    <w:rsid w:val="00F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90B033"/>
  <w15:docId w15:val="{E761BE14-47EE-7246-BDFC-83D4497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6CA"/>
    <w:rPr>
      <w:b/>
      <w:bCs/>
    </w:rPr>
  </w:style>
  <w:style w:type="paragraph" w:styleId="a4">
    <w:name w:val="List Paragraph"/>
    <w:basedOn w:val="a"/>
    <w:uiPriority w:val="34"/>
    <w:qFormat/>
    <w:rsid w:val="001B46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D!akov RePack</cp:lastModifiedBy>
  <cp:revision>8</cp:revision>
  <dcterms:created xsi:type="dcterms:W3CDTF">2020-06-16T18:34:00Z</dcterms:created>
  <dcterms:modified xsi:type="dcterms:W3CDTF">2020-06-23T18:49:00Z</dcterms:modified>
</cp:coreProperties>
</file>