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8C" w:rsidRPr="00606D8C" w:rsidRDefault="00D521AF" w:rsidP="001E035F">
      <w:pPr>
        <w:spacing w:after="0" w:line="240" w:lineRule="auto"/>
        <w:jc w:val="center"/>
        <w:rPr>
          <w:rFonts w:ascii="SkazkaForSerge" w:hAnsi="SkazkaForSerge" w:cs="Times New Roman"/>
          <w:b/>
          <w:color w:val="FF0000"/>
          <w:sz w:val="48"/>
          <w:szCs w:val="24"/>
          <w:shd w:val="clear" w:color="auto" w:fill="FFFFFF"/>
        </w:rPr>
      </w:pPr>
      <w:r w:rsidRPr="00606D8C">
        <w:rPr>
          <w:rFonts w:ascii="SkazkaForSerge" w:hAnsi="SkazkaForSerge" w:cs="Times New Roman"/>
          <w:b/>
          <w:color w:val="FF0000"/>
          <w:sz w:val="48"/>
          <w:szCs w:val="24"/>
          <w:shd w:val="clear" w:color="auto" w:fill="FFFFFF"/>
        </w:rPr>
        <w:t xml:space="preserve">«Звучащие жесты» </w:t>
      </w:r>
    </w:p>
    <w:p w:rsidR="00D521AF" w:rsidRPr="000F2BD1" w:rsidRDefault="00D521AF" w:rsidP="001E035F">
      <w:pPr>
        <w:spacing w:after="0" w:line="240" w:lineRule="auto"/>
        <w:jc w:val="center"/>
        <w:rPr>
          <w:rFonts w:ascii="SkazkaForSerge" w:hAnsi="SkazkaForSerge" w:cs="Times New Roman"/>
          <w:b/>
          <w:color w:val="FF0000"/>
          <w:sz w:val="32"/>
          <w:szCs w:val="24"/>
          <w:shd w:val="clear" w:color="auto" w:fill="FFFFFF"/>
        </w:rPr>
      </w:pPr>
      <w:r w:rsidRPr="000F2BD1">
        <w:rPr>
          <w:rFonts w:ascii="SkazkaForSerge" w:hAnsi="SkazkaForSerge" w:cs="Times New Roman"/>
          <w:b/>
          <w:color w:val="FF0000"/>
          <w:sz w:val="32"/>
          <w:szCs w:val="24"/>
          <w:shd w:val="clear" w:color="auto" w:fill="FFFFFF"/>
        </w:rPr>
        <w:t>в музыкальном развитии детей</w:t>
      </w:r>
    </w:p>
    <w:p w:rsidR="000B2133" w:rsidRPr="000F2BD1" w:rsidRDefault="00D521AF" w:rsidP="001E0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Звучащие жесты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– это «природные инструменты» человека, которые воплощают в себе идею телесного происхождения музыки. Их уникальность и незаменимость состоит в том, что на первоначальном этапе обучение музыке происходит непосредственно через тело ребенка. </w:t>
      </w:r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Термин </w:t>
      </w:r>
      <w:r w:rsidR="000B2133" w:rsidRPr="000F2BD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«звучащие жесты»</w:t>
      </w:r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принадлежит </w:t>
      </w:r>
      <w:proofErr w:type="spellStart"/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Гунильд</w:t>
      </w:r>
      <w:proofErr w:type="spellEnd"/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Кетман</w:t>
      </w:r>
      <w:proofErr w:type="spellEnd"/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r w:rsidR="000B2133" w:rsidRPr="000F2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соратнице Карла </w:t>
      </w:r>
      <w:proofErr w:type="spellStart"/>
      <w:r w:rsidR="000B2133" w:rsidRPr="000F2BD1">
        <w:rPr>
          <w:rFonts w:ascii="Times New Roman" w:hAnsi="Times New Roman" w:cs="Times New Roman"/>
          <w:sz w:val="28"/>
          <w:szCs w:val="28"/>
          <w:shd w:val="clear" w:color="auto" w:fill="FFFFFF"/>
        </w:rPr>
        <w:t>Орфа</w:t>
      </w:r>
      <w:proofErr w:type="spellEnd"/>
      <w:r w:rsidR="000B2133" w:rsidRPr="000F2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(немецкий педагог-композитор)</w:t>
      </w:r>
      <w:r w:rsidR="000B2133" w:rsidRPr="000F2BD1">
        <w:rPr>
          <w:sz w:val="28"/>
          <w:szCs w:val="28"/>
          <w:shd w:val="clear" w:color="auto" w:fill="FFFFFF"/>
        </w:rPr>
        <w:t>.</w:t>
      </w:r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1E035F" w:rsidRPr="000F2BD1" w:rsidRDefault="000B2133" w:rsidP="001E0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DB3D9C" wp14:editId="74D72EAF">
            <wp:simplePos x="0" y="0"/>
            <wp:positionH relativeFrom="column">
              <wp:posOffset>20955</wp:posOffset>
            </wp:positionH>
            <wp:positionV relativeFrom="paragraph">
              <wp:posOffset>82550</wp:posOffset>
            </wp:positionV>
            <wp:extent cx="2092960" cy="1552575"/>
            <wp:effectExtent l="0" t="0" r="2540" b="9525"/>
            <wp:wrapThrough wrapText="bothSides">
              <wp:wrapPolygon edited="0">
                <wp:start x="0" y="0"/>
                <wp:lineTo x="0" y="21467"/>
                <wp:lineTo x="21430" y="21467"/>
                <wp:lineTo x="21430" y="0"/>
                <wp:lineTo x="0" y="0"/>
              </wp:wrapPolygon>
            </wp:wrapThrough>
            <wp:docPr id="2" name="Рисунок 2" descr="https://lastfm.freetls.fastly.net/i/u/ar0/bc1581a950234a87ca97d896a7a44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stfm.freetls.fastly.net/i/u/ar0/bc1581a950234a87ca97d896a7a445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BD1">
        <w:rPr>
          <w:rFonts w:ascii="Arial" w:hAnsi="Arial" w:cs="Arial"/>
          <w:noProof/>
          <w:sz w:val="27"/>
          <w:szCs w:val="27"/>
          <w:shd w:val="clear" w:color="auto" w:fill="FFFFFF"/>
          <w:lang w:eastAsia="ru-RU"/>
        </w:rPr>
        <w:t xml:space="preserve"> </w:t>
      </w:r>
      <w:r w:rsidRPr="000F2BD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Композитор предложил соединить </w:t>
      </w:r>
      <w:r w:rsidRPr="000F2BD1">
        <w:rPr>
          <w:rFonts w:ascii="Times New Roman" w:hAnsi="Times New Roman" w:cs="Times New Roman"/>
          <w:b/>
          <w:i/>
          <w:sz w:val="28"/>
          <w:szCs w:val="27"/>
          <w:u w:val="single"/>
          <w:shd w:val="clear" w:color="auto" w:fill="FFFFFF"/>
        </w:rPr>
        <w:t>музыку</w:t>
      </w:r>
      <w:r w:rsidRPr="000F2BD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, </w:t>
      </w:r>
      <w:r w:rsidRPr="000F2BD1">
        <w:rPr>
          <w:rFonts w:ascii="Times New Roman" w:hAnsi="Times New Roman" w:cs="Times New Roman"/>
          <w:b/>
          <w:i/>
          <w:sz w:val="28"/>
          <w:szCs w:val="27"/>
          <w:u w:val="single"/>
          <w:shd w:val="clear" w:color="auto" w:fill="FFFFFF"/>
        </w:rPr>
        <w:t>речь и движения</w:t>
      </w:r>
      <w:r w:rsidRPr="000F2BD1">
        <w:rPr>
          <w:rFonts w:ascii="Times New Roman" w:hAnsi="Times New Roman" w:cs="Times New Roman"/>
          <w:sz w:val="28"/>
          <w:szCs w:val="27"/>
          <w:shd w:val="clear" w:color="auto" w:fill="FFFFFF"/>
        </w:rPr>
        <w:t>. Этим единением он обеспечил главенство музыки, объединив пение с игрой, движением и импровизацией. Система получила в настоящее время наименование «</w:t>
      </w:r>
      <w:proofErr w:type="spellStart"/>
      <w:r w:rsidRPr="000F2BD1">
        <w:rPr>
          <w:rFonts w:ascii="Times New Roman" w:hAnsi="Times New Roman" w:cs="Times New Roman"/>
          <w:sz w:val="28"/>
          <w:szCs w:val="27"/>
          <w:shd w:val="clear" w:color="auto" w:fill="FFFFFF"/>
        </w:rPr>
        <w:t>Орф-Шульверк</w:t>
      </w:r>
      <w:proofErr w:type="spellEnd"/>
      <w:r w:rsidRPr="000F2BD1">
        <w:rPr>
          <w:rFonts w:ascii="Times New Roman" w:hAnsi="Times New Roman" w:cs="Times New Roman"/>
          <w:sz w:val="28"/>
          <w:szCs w:val="27"/>
          <w:shd w:val="clear" w:color="auto" w:fill="FFFFFF"/>
        </w:rPr>
        <w:t>» или «школьная работа».</w:t>
      </w:r>
      <w:r w:rsidRPr="000F2BD1">
        <w:rPr>
          <w:rFonts w:ascii="Times New Roman" w:hAnsi="Times New Roman" w:cs="Times New Roman"/>
          <w:sz w:val="32"/>
          <w:szCs w:val="24"/>
          <w:shd w:val="clear" w:color="auto" w:fill="FFFFFF"/>
        </w:rPr>
        <w:t xml:space="preserve"> </w:t>
      </w:r>
      <w:r w:rsidR="000F2BD1" w:rsidRPr="000F2BD1">
        <w:rPr>
          <w:rFonts w:ascii="Times New Roman" w:hAnsi="Times New Roman" w:cs="Times New Roman"/>
          <w:sz w:val="32"/>
          <w:szCs w:val="24"/>
          <w:shd w:val="clear" w:color="auto" w:fill="FFFFFF"/>
        </w:rPr>
        <w:t>Б</w:t>
      </w:r>
      <w:r w:rsidR="00D521A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лагодаря этим трём компонентам развивается музыкальный слух, память, внимание, ритмичность. И в результате мы </w:t>
      </w:r>
      <w:bookmarkStart w:id="0" w:name="_GoBack"/>
      <w:bookmarkEnd w:id="0"/>
      <w:r w:rsidR="00D521A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получаем не только чистоту интонирования, но и выразительность в пении детей. Слаженность этих трёх компонентов помогает развивать детские эмоции, которые положительно сказываются на разработке детской мимике. Всё это вместе взятое позволяет повысить интересы ребёнка к </w:t>
      </w:r>
      <w:r w:rsid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музыке</w:t>
      </w:r>
      <w:r w:rsidR="00D521A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 пробудить его мысль и фантазию. </w:t>
      </w:r>
    </w:p>
    <w:p w:rsidR="001E035F" w:rsidRPr="000F2BD1" w:rsidRDefault="00D521AF" w:rsidP="001E0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Звучащие жесты – это ритмичная игра звуками своего</w:t>
      </w:r>
      <w:r w:rsidR="000B2133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тела, игра на его поверхностях.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0B2133" w:rsidRPr="000F2BD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Звучащие жесты:</w:t>
      </w:r>
    </w:p>
    <w:p w:rsidR="001E035F" w:rsidRPr="000F2BD1" w:rsidRDefault="00D521AF" w:rsidP="000F2B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хлопки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(звонкие – всей ладонью, тихие – согнутыми л</w:t>
      </w:r>
      <w:r w:rsidR="001E035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адонями, потирание ладоней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); </w:t>
      </w:r>
    </w:p>
    <w:p w:rsidR="000F2BD1" w:rsidRDefault="00D521AF" w:rsidP="000F2B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шлепки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(по коленям, по бёдрам, по груди, по бокам); </w:t>
      </w:r>
    </w:p>
    <w:p w:rsidR="000F2BD1" w:rsidRDefault="00D521AF" w:rsidP="000F2B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притопы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(всей стопой, пяткой, носком); </w:t>
      </w:r>
    </w:p>
    <w:p w:rsidR="001E035F" w:rsidRPr="000F2BD1" w:rsidRDefault="00D521AF" w:rsidP="000F2B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щелчки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(пальцами в воздухе, по коленям, по надутым щекам). </w:t>
      </w:r>
    </w:p>
    <w:p w:rsidR="000F2BD1" w:rsidRDefault="00D521AF" w:rsidP="001E0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Игра со звуками своего тела – это верный путь к началу импровизации детей. Спонтанная моторика тела даёт ребёнку удивительную эмоционально-двигательную разрядку. Видимо, поэтому и существует у всех народов мира. Звучащие жесты в педагогике</w:t>
      </w:r>
      <w:r w:rsidR="001E035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Карла </w:t>
      </w:r>
      <w:proofErr w:type="spellStart"/>
      <w:r w:rsidR="001E035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Орфа</w:t>
      </w:r>
      <w:proofErr w:type="spellEnd"/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принято на определённом этапе «переносить» на инстру</w:t>
      </w:r>
      <w:r w:rsidR="001E035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менты. Если инструментов нет, </w:t>
      </w: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их звучание могут заменить простейшие предметы: </w:t>
      </w:r>
    </w:p>
    <w:p w:rsidR="000F2BD1" w:rsidRPr="000F2BD1" w:rsidRDefault="00D521AF" w:rsidP="000F2B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наполненные крупой коробочки от «киндер-сюрприза», </w:t>
      </w:r>
    </w:p>
    <w:p w:rsidR="000F2BD1" w:rsidRPr="000F2BD1" w:rsidRDefault="00D521AF" w:rsidP="000F2B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карандаши, </w:t>
      </w:r>
    </w:p>
    <w:p w:rsidR="000F2BD1" w:rsidRPr="000F2BD1" w:rsidRDefault="00D521AF" w:rsidP="000F2B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рыболовные колокольчики, </w:t>
      </w:r>
    </w:p>
    <w:p w:rsidR="000F2BD1" w:rsidRPr="000F2BD1" w:rsidRDefault="00D521AF" w:rsidP="000F2BD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стаканчик из-под йогурта с надетой на нег</w:t>
      </w:r>
      <w:r w:rsid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о канцелярской резинкой и т. д.</w:t>
      </w:r>
    </w:p>
    <w:p w:rsidR="00606D8C" w:rsidRDefault="00D521AF" w:rsidP="000F2B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Звучащие жесты – эффективный способ формирования чувства метра и ритма у детей. </w:t>
      </w:r>
    </w:p>
    <w:p w:rsidR="000F2BD1" w:rsidRPr="00606D8C" w:rsidRDefault="00D521AF" w:rsidP="00606D8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</w:pPr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>В китайской книге мудрости</w:t>
      </w:r>
      <w:proofErr w:type="gramStart"/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Л</w:t>
      </w:r>
      <w:proofErr w:type="gramEnd"/>
      <w:r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 Ги написано: </w:t>
      </w:r>
      <w:r w:rsidRPr="00606D8C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«Свободно двигающиеся руки хлопают, хватают палочку и ударяют по звучащему дереву, металлу, натянутой коже…Рот, которому недостаточно восклицаний, посылает своё дыхание в звучащую трубку</w:t>
      </w:r>
      <w:proofErr w:type="gramStart"/>
      <w:r w:rsidRPr="00606D8C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…</w:t>
      </w:r>
      <w:r w:rsidR="00606D8C" w:rsidRPr="00606D8C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 xml:space="preserve"> </w:t>
      </w:r>
      <w:r w:rsidRPr="00606D8C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>Т</w:t>
      </w:r>
      <w:proofErr w:type="gramEnd"/>
      <w:r w:rsidRPr="00606D8C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</w:rPr>
        <w:t xml:space="preserve">ак рука и нога подчиняются ритму и дыханию…» </w:t>
      </w:r>
    </w:p>
    <w:p w:rsidR="000F2BD1" w:rsidRPr="005D61CD" w:rsidRDefault="000F2BD1" w:rsidP="005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Играйте ритмы звучащими жестами</w:t>
      </w:r>
      <w:r w:rsidR="00D521A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детьми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="00D521AF" w:rsidRPr="000F2BD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 вы совсем скоро увидите волшебный результат.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0F2BD1" w:rsidRPr="000F2BD1" w:rsidTr="003A12AA">
        <w:tc>
          <w:tcPr>
            <w:tcW w:w="4111" w:type="dxa"/>
          </w:tcPr>
          <w:p w:rsidR="000F2BD1" w:rsidRPr="000F2BD1" w:rsidRDefault="000F2BD1" w:rsidP="000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5244" w:type="dxa"/>
          </w:tcPr>
          <w:p w:rsidR="000F2BD1" w:rsidRPr="000F2BD1" w:rsidRDefault="000F2BD1" w:rsidP="000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Звучащие жесты</w:t>
            </w:r>
          </w:p>
        </w:tc>
      </w:tr>
      <w:tr w:rsidR="000F2BD1" w:rsidRPr="000F2BD1" w:rsidTr="003A12AA">
        <w:tc>
          <w:tcPr>
            <w:tcW w:w="9355" w:type="dxa"/>
            <w:gridSpan w:val="2"/>
          </w:tcPr>
          <w:p w:rsidR="000F2BD1" w:rsidRPr="000F2BD1" w:rsidRDefault="003A12AA" w:rsidP="000F2B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Лиса. Русская народная мелодия</w:t>
            </w:r>
          </w:p>
        </w:tc>
      </w:tr>
      <w:tr w:rsidR="000F2BD1" w:rsidTr="003A12AA">
        <w:tc>
          <w:tcPr>
            <w:tcW w:w="4111" w:type="dxa"/>
          </w:tcPr>
          <w:p w:rsidR="000F2BD1" w:rsidRDefault="000F2BD1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Уж как шла лиса дорожкой</w:t>
            </w:r>
          </w:p>
        </w:tc>
        <w:tc>
          <w:tcPr>
            <w:tcW w:w="5244" w:type="dxa"/>
          </w:tcPr>
          <w:p w:rsidR="000F2BD1" w:rsidRPr="000F2BD1" w:rsidRDefault="000F2BD1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Хлопок, шлепок по коленям</w:t>
            </w:r>
            <w:r w:rsid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повторить</w:t>
            </w:r>
          </w:p>
        </w:tc>
      </w:tr>
      <w:tr w:rsidR="000F2BD1" w:rsidTr="003A12AA">
        <w:tc>
          <w:tcPr>
            <w:tcW w:w="4111" w:type="dxa"/>
          </w:tcPr>
          <w:p w:rsidR="000F2BD1" w:rsidRDefault="000F2BD1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Нашла азбуку в обложке</w:t>
            </w:r>
          </w:p>
        </w:tc>
        <w:tc>
          <w:tcPr>
            <w:tcW w:w="5244" w:type="dxa"/>
          </w:tcPr>
          <w:p w:rsidR="000F2BD1" w:rsidRPr="000F2BD1" w:rsidRDefault="000F2BD1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Поочерёдно шлепки по коленям</w:t>
            </w:r>
          </w:p>
        </w:tc>
      </w:tr>
      <w:tr w:rsidR="000F2BD1" w:rsidTr="003A12AA">
        <w:tc>
          <w:tcPr>
            <w:tcW w:w="4111" w:type="dxa"/>
          </w:tcPr>
          <w:p w:rsidR="000F2BD1" w:rsidRDefault="000F2BD1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Она села на пенёк</w:t>
            </w:r>
          </w:p>
        </w:tc>
        <w:tc>
          <w:tcPr>
            <w:tcW w:w="5244" w:type="dxa"/>
          </w:tcPr>
          <w:p w:rsidR="000F2BD1" w:rsidRPr="000F2BD1" w:rsidRDefault="000F2BD1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Притопы</w:t>
            </w:r>
          </w:p>
        </w:tc>
      </w:tr>
      <w:tr w:rsidR="000F2BD1" w:rsidTr="003A12AA">
        <w:tc>
          <w:tcPr>
            <w:tcW w:w="4111" w:type="dxa"/>
          </w:tcPr>
          <w:p w:rsidR="000F2BD1" w:rsidRDefault="000F2BD1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И читала весь денёк.​</w:t>
            </w:r>
          </w:p>
        </w:tc>
        <w:tc>
          <w:tcPr>
            <w:tcW w:w="5244" w:type="dxa"/>
          </w:tcPr>
          <w:p w:rsidR="000F2BD1" w:rsidRPr="000F2BD1" w:rsidRDefault="000F2BD1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Раскрыть ладони – смотреть в «книгу»</w:t>
            </w:r>
          </w:p>
        </w:tc>
      </w:tr>
      <w:tr w:rsidR="00D675E4" w:rsidTr="003A12AA">
        <w:tc>
          <w:tcPr>
            <w:tcW w:w="9355" w:type="dxa"/>
            <w:gridSpan w:val="2"/>
          </w:tcPr>
          <w:p w:rsidR="00D675E4" w:rsidRPr="00D675E4" w:rsidRDefault="003A12AA" w:rsidP="00D675E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Лесенка. Музыка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Е.Тиличеевой</w:t>
            </w:r>
            <w:proofErr w:type="spellEnd"/>
          </w:p>
        </w:tc>
      </w:tr>
      <w:tr w:rsidR="000F2BD1" w:rsidTr="003A12AA">
        <w:tc>
          <w:tcPr>
            <w:tcW w:w="4111" w:type="dxa"/>
          </w:tcPr>
          <w:p w:rsidR="000F2BD1" w:rsidRPr="000F2BD1" w:rsidRDefault="00D675E4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Я шагаю вверх,</w:t>
            </w:r>
          </w:p>
        </w:tc>
        <w:tc>
          <w:tcPr>
            <w:tcW w:w="5244" w:type="dxa"/>
          </w:tcPr>
          <w:p w:rsidR="000F2BD1" w:rsidRPr="00D675E4" w:rsidRDefault="00D675E4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Пальчики «шагают» по коленям, шлепок</w:t>
            </w:r>
          </w:p>
        </w:tc>
      </w:tr>
      <w:tr w:rsidR="000F2BD1" w:rsidTr="003A12AA">
        <w:tc>
          <w:tcPr>
            <w:tcW w:w="4111" w:type="dxa"/>
          </w:tcPr>
          <w:p w:rsidR="000F2BD1" w:rsidRPr="000F2BD1" w:rsidRDefault="00D675E4" w:rsidP="000F2BD1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Я шагаю вниз</w:t>
            </w:r>
          </w:p>
        </w:tc>
        <w:tc>
          <w:tcPr>
            <w:tcW w:w="5244" w:type="dxa"/>
          </w:tcPr>
          <w:p w:rsidR="000F2BD1" w:rsidRPr="00D675E4" w:rsidRDefault="00D675E4" w:rsidP="000F2B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Притопы ногами, хлопок</w:t>
            </w:r>
          </w:p>
        </w:tc>
      </w:tr>
      <w:tr w:rsidR="00D675E4" w:rsidTr="003A12AA">
        <w:tc>
          <w:tcPr>
            <w:tcW w:w="9355" w:type="dxa"/>
            <w:gridSpan w:val="2"/>
          </w:tcPr>
          <w:p w:rsidR="00D675E4" w:rsidRPr="00D675E4" w:rsidRDefault="003A12AA" w:rsidP="00D675E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Лепёшки. Украинская прибаутка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Наберу мучицы,​</w:t>
            </w:r>
          </w:p>
        </w:tc>
        <w:tc>
          <w:tcPr>
            <w:tcW w:w="5244" w:type="dxa"/>
          </w:tcPr>
          <w:p w:rsidR="00D675E4" w:rsidRPr="00D675E4" w:rsidRDefault="00D675E4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Круговые движения по коленям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Подолью водицы</w:t>
            </w:r>
          </w:p>
        </w:tc>
        <w:tc>
          <w:tcPr>
            <w:tcW w:w="5244" w:type="dxa"/>
          </w:tcPr>
          <w:p w:rsidR="00D675E4" w:rsidRPr="00D675E4" w:rsidRDefault="00D675E4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Шлепки </w:t>
            </w:r>
            <w:proofErr w:type="gramStart"/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оп</w:t>
            </w:r>
            <w:proofErr w:type="gramEnd"/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коленям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Для детей хороших​</w:t>
            </w:r>
          </w:p>
        </w:tc>
        <w:tc>
          <w:tcPr>
            <w:tcW w:w="5244" w:type="dxa"/>
          </w:tcPr>
          <w:p w:rsidR="00D675E4" w:rsidRPr="00D675E4" w:rsidRDefault="00D675E4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Притопы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Напеку лепёшек.​</w:t>
            </w:r>
          </w:p>
        </w:tc>
        <w:tc>
          <w:tcPr>
            <w:tcW w:w="5244" w:type="dxa"/>
          </w:tcPr>
          <w:p w:rsidR="00D675E4" w:rsidRPr="00D675E4" w:rsidRDefault="00D675E4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Хлопки</w:t>
            </w:r>
          </w:p>
        </w:tc>
      </w:tr>
      <w:tr w:rsidR="00D675E4" w:rsidTr="003A12AA">
        <w:tc>
          <w:tcPr>
            <w:tcW w:w="9355" w:type="dxa"/>
            <w:gridSpan w:val="2"/>
          </w:tcPr>
          <w:p w:rsidR="00D675E4" w:rsidRPr="00D675E4" w:rsidRDefault="00D675E4" w:rsidP="00D67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</w:pPr>
            <w:r w:rsidRPr="00D675E4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​​ ​ Скок – поскок. Русская народная </w:t>
            </w:r>
            <w:proofErr w:type="spellStart"/>
            <w:r w:rsidR="003A12A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потешка</w:t>
            </w:r>
            <w:proofErr w:type="spellEnd"/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Скок-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поскок​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, Скок-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поскок​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,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Два шлепка по коленям, притоп, хлопок.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D675E4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Сколочу мосток.​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Два шлепка по коленям, притоп, хлопок.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Серебром замощу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Два шлепка по коленям, притоп, хлопок.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Всех ребят пущу.​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Два шлепка по коленям, притоп, хлопок.</w:t>
            </w:r>
          </w:p>
        </w:tc>
      </w:tr>
      <w:tr w:rsidR="00007BAA" w:rsidTr="003A12AA">
        <w:tc>
          <w:tcPr>
            <w:tcW w:w="9355" w:type="dxa"/>
            <w:gridSpan w:val="2"/>
          </w:tcPr>
          <w:p w:rsidR="00007BAA" w:rsidRPr="00007BAA" w:rsidRDefault="00007BAA" w:rsidP="00007B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Лягушка. Автор Л. </w:t>
            </w:r>
            <w:r w:rsidR="003A12A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Виноградов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Вот лягушка по дорожке​</w:t>
            </w:r>
          </w:p>
        </w:tc>
        <w:tc>
          <w:tcPr>
            <w:tcW w:w="5244" w:type="dxa"/>
          </w:tcPr>
          <w:p w:rsidR="00D675E4" w:rsidRPr="00007BAA" w:rsidRDefault="00007BAA" w:rsidP="00007B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Поочерёдные хлопки по коленям 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Скачет, вытянувши ножки:​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Шлепки пальцами ног, не отрывая пятки</w:t>
            </w:r>
          </w:p>
        </w:tc>
      </w:tr>
      <w:tr w:rsidR="00D675E4" w:rsidTr="003A12AA">
        <w:tc>
          <w:tcPr>
            <w:tcW w:w="4111" w:type="dxa"/>
          </w:tcPr>
          <w:p w:rsidR="00D675E4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Ква-ква-</w:t>
            </w:r>
            <w:proofErr w:type="spellStart"/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,</w:t>
            </w:r>
          </w:p>
        </w:tc>
        <w:tc>
          <w:tcPr>
            <w:tcW w:w="5244" w:type="dxa"/>
          </w:tcPr>
          <w:p w:rsidR="00D675E4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Сгибать и разгибать пальцы – 3 раза, хлопок в ладоши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Ква-ква-</w:t>
            </w:r>
            <w:proofErr w:type="spellStart"/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ква</w:t>
            </w:r>
            <w:proofErr w:type="spellEnd"/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!​</w:t>
            </w:r>
          </w:p>
        </w:tc>
        <w:tc>
          <w:tcPr>
            <w:tcW w:w="5244" w:type="dxa"/>
          </w:tcPr>
          <w:p w:rsidR="00007BAA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Сгибать и разгибать пальцы – 3 раза, хлопок в ладоши</w:t>
            </w:r>
          </w:p>
        </w:tc>
      </w:tr>
      <w:tr w:rsidR="00007BAA" w:rsidTr="003A12AA">
        <w:tc>
          <w:tcPr>
            <w:tcW w:w="9355" w:type="dxa"/>
            <w:gridSpan w:val="2"/>
          </w:tcPr>
          <w:p w:rsidR="00007BAA" w:rsidRPr="00007BAA" w:rsidRDefault="00007BAA" w:rsidP="00007B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Дятел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м</w:t>
            </w:r>
            <w:proofErr w:type="gramEnd"/>
            <w:r w:rsidRPr="00007BA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уз. Н.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 </w:t>
            </w:r>
            <w:r w:rsidRPr="00007BA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Леви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Тук, тук, тук-тук-тук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!</w:t>
            </w:r>
          </w:p>
        </w:tc>
        <w:tc>
          <w:tcPr>
            <w:tcW w:w="5244" w:type="dxa"/>
          </w:tcPr>
          <w:p w:rsidR="00007BAA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Стучим кулачок об кулачок.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Мы в лесу </w:t>
            </w:r>
            <w:proofErr w:type="gramStart"/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слыхали</w:t>
            </w:r>
            <w:proofErr w:type="gramEnd"/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стук.​</w:t>
            </w:r>
          </w:p>
        </w:tc>
        <w:tc>
          <w:tcPr>
            <w:tcW w:w="5244" w:type="dxa"/>
          </w:tcPr>
          <w:p w:rsidR="00007BAA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Поочерёдно хлопки по коленям.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Тук, тук, тук-тук-тук​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!</w:t>
            </w:r>
          </w:p>
        </w:tc>
        <w:tc>
          <w:tcPr>
            <w:tcW w:w="5244" w:type="dxa"/>
          </w:tcPr>
          <w:p w:rsidR="00007BAA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Стучим кулачок об кулачок.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Это дятел сел на сук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</w:tc>
        <w:tc>
          <w:tcPr>
            <w:tcW w:w="5244" w:type="dxa"/>
          </w:tcPr>
          <w:p w:rsidR="00007BAA" w:rsidRPr="00007BAA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07BA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Поочерёдно притопы ногами.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Тук-тук-тук, тук-тук-тук</w:t>
            </w:r>
          </w:p>
        </w:tc>
        <w:tc>
          <w:tcPr>
            <w:tcW w:w="5244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Стучим кулачок об кулачок.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​Тук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– 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– 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!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4" w:type="dxa"/>
          </w:tcPr>
          <w:p w:rsidR="00007BAA" w:rsidRPr="005D61CD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Поочерёдно хлопки по коленям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Тук-тук-тук, тук-тук-тук​</w:t>
            </w:r>
          </w:p>
        </w:tc>
        <w:tc>
          <w:tcPr>
            <w:tcW w:w="5244" w:type="dxa"/>
          </w:tcPr>
          <w:p w:rsidR="00007BAA" w:rsidRPr="005D61CD" w:rsidRDefault="00007BAA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Стучим кулачок об кулачок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007BAA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​Тук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– 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– 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тук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!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4" w:type="dxa"/>
          </w:tcPr>
          <w:p w:rsidR="00007BAA" w:rsidRPr="005D61CD" w:rsidRDefault="005D61CD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Притопы ногами</w:t>
            </w:r>
          </w:p>
        </w:tc>
      </w:tr>
      <w:tr w:rsidR="005D61CD" w:rsidRPr="005D61CD" w:rsidTr="003A12AA">
        <w:tc>
          <w:tcPr>
            <w:tcW w:w="9355" w:type="dxa"/>
            <w:gridSpan w:val="2"/>
          </w:tcPr>
          <w:p w:rsidR="005D61CD" w:rsidRPr="005D61CD" w:rsidRDefault="005D61CD" w:rsidP="005D61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 xml:space="preserve">Ёжик и бычок. Автор Л. </w:t>
            </w:r>
            <w:r w:rsidRPr="005D61C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Виноград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FF"/>
              </w:rPr>
              <w:t>ов</w:t>
            </w:r>
          </w:p>
        </w:tc>
      </w:tr>
      <w:tr w:rsidR="00007BAA" w:rsidTr="003A12AA">
        <w:tc>
          <w:tcPr>
            <w:tcW w:w="4111" w:type="dxa"/>
          </w:tcPr>
          <w:p w:rsidR="00007BAA" w:rsidRPr="000F2BD1" w:rsidRDefault="005D61CD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Встретил ёжика бычок​</w:t>
            </w:r>
          </w:p>
        </w:tc>
        <w:tc>
          <w:tcPr>
            <w:tcW w:w="5244" w:type="dxa"/>
          </w:tcPr>
          <w:p w:rsidR="00007BAA" w:rsidRPr="005D61CD" w:rsidRDefault="005D61CD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Шлепки по коленям (себе-соседу-себе-соседу)</w:t>
            </w:r>
          </w:p>
        </w:tc>
      </w:tr>
      <w:tr w:rsidR="005D61CD" w:rsidTr="003A12AA">
        <w:tc>
          <w:tcPr>
            <w:tcW w:w="4111" w:type="dxa"/>
          </w:tcPr>
          <w:p w:rsidR="005D61CD" w:rsidRPr="000F2BD1" w:rsidRDefault="005D61CD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И лизнул его в бочок.​</w:t>
            </w:r>
          </w:p>
        </w:tc>
        <w:tc>
          <w:tcPr>
            <w:tcW w:w="5244" w:type="dxa"/>
          </w:tcPr>
          <w:p w:rsidR="005D61CD" w:rsidRPr="005D61CD" w:rsidRDefault="005D61CD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Шлепки по коленям (себе-соседу-себе-соседу)</w:t>
            </w:r>
          </w:p>
        </w:tc>
      </w:tr>
      <w:tr w:rsidR="005D61CD" w:rsidTr="003A12AA">
        <w:tc>
          <w:tcPr>
            <w:tcW w:w="4111" w:type="dxa"/>
          </w:tcPr>
          <w:p w:rsidR="005D61CD" w:rsidRPr="000F2BD1" w:rsidRDefault="005D61CD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А </w:t>
            </w: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лизнув его в бочок​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,</w:t>
            </w:r>
          </w:p>
        </w:tc>
        <w:tc>
          <w:tcPr>
            <w:tcW w:w="5244" w:type="dxa"/>
          </w:tcPr>
          <w:p w:rsidR="005D61CD" w:rsidRPr="005D61CD" w:rsidRDefault="005D61CD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Притопы</w:t>
            </w:r>
          </w:p>
        </w:tc>
      </w:tr>
      <w:tr w:rsidR="005D61CD" w:rsidTr="003A12AA">
        <w:tc>
          <w:tcPr>
            <w:tcW w:w="4111" w:type="dxa"/>
          </w:tcPr>
          <w:p w:rsidR="005D61CD" w:rsidRPr="000F2BD1" w:rsidRDefault="005D61CD" w:rsidP="00FA4094">
            <w:pPr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2BD1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Уколол свой язычок.​</w:t>
            </w:r>
          </w:p>
        </w:tc>
        <w:tc>
          <w:tcPr>
            <w:tcW w:w="5244" w:type="dxa"/>
          </w:tcPr>
          <w:p w:rsidR="005D61CD" w:rsidRPr="005D61CD" w:rsidRDefault="005D61CD" w:rsidP="00FA40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D61C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Пальчиками по коленям</w:t>
            </w:r>
          </w:p>
        </w:tc>
      </w:tr>
    </w:tbl>
    <w:p w:rsidR="005D61CD" w:rsidRDefault="005D61CD" w:rsidP="00606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sectPr w:rsidR="005D61CD" w:rsidSect="00606D8C">
      <w:pgSz w:w="11906" w:h="16838"/>
      <w:pgMar w:top="993" w:right="1133" w:bottom="851" w:left="1134" w:header="708" w:footer="708" w:gutter="0"/>
      <w:pgBorders w:offsetFrom="page">
        <w:top w:val="musicNotes" w:sz="20" w:space="24" w:color="0070C0"/>
        <w:left w:val="musicNotes" w:sz="20" w:space="24" w:color="0070C0"/>
        <w:bottom w:val="musicNotes" w:sz="20" w:space="24" w:color="0070C0"/>
        <w:right w:val="musicNot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kazkaForSerge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1FC"/>
    <w:multiLevelType w:val="hybridMultilevel"/>
    <w:tmpl w:val="8B62B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1F099C"/>
    <w:multiLevelType w:val="hybridMultilevel"/>
    <w:tmpl w:val="D84A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73A95"/>
    <w:multiLevelType w:val="hybridMultilevel"/>
    <w:tmpl w:val="5C96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77"/>
    <w:rsid w:val="00007BAA"/>
    <w:rsid w:val="000B2133"/>
    <w:rsid w:val="000F2BD1"/>
    <w:rsid w:val="001E035F"/>
    <w:rsid w:val="003A12AA"/>
    <w:rsid w:val="00415B41"/>
    <w:rsid w:val="00477C77"/>
    <w:rsid w:val="005D61CD"/>
    <w:rsid w:val="00606D8C"/>
    <w:rsid w:val="00D521AF"/>
    <w:rsid w:val="00D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1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2BD1"/>
    <w:pPr>
      <w:ind w:left="720"/>
      <w:contextualSpacing/>
    </w:pPr>
  </w:style>
  <w:style w:type="table" w:styleId="a6">
    <w:name w:val="Table Grid"/>
    <w:basedOn w:val="a1"/>
    <w:uiPriority w:val="59"/>
    <w:rsid w:val="000F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1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2BD1"/>
    <w:pPr>
      <w:ind w:left="720"/>
      <w:contextualSpacing/>
    </w:pPr>
  </w:style>
  <w:style w:type="table" w:styleId="a6">
    <w:name w:val="Table Grid"/>
    <w:basedOn w:val="a1"/>
    <w:uiPriority w:val="59"/>
    <w:rsid w:val="000F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2020-05-04T06:13:00Z</dcterms:created>
  <dcterms:modified xsi:type="dcterms:W3CDTF">2020-05-04T11:12:00Z</dcterms:modified>
</cp:coreProperties>
</file>