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47" w:rsidRPr="000E6DF9" w:rsidRDefault="00871DB1" w:rsidP="000E6DF9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-577215</wp:posOffset>
            </wp:positionV>
            <wp:extent cx="3305175" cy="3171825"/>
            <wp:effectExtent l="19050" t="0" r="9525" b="0"/>
            <wp:wrapThrough wrapText="bothSides">
              <wp:wrapPolygon edited="0">
                <wp:start x="-124" y="0"/>
                <wp:lineTo x="-124" y="21535"/>
                <wp:lineTo x="21662" y="21535"/>
                <wp:lineTo x="21662" y="0"/>
                <wp:lineTo x="-124" y="0"/>
              </wp:wrapPolygon>
            </wp:wrapThrough>
            <wp:docPr id="1" name="Рисунок 1" descr="C:\Users\Пользователь\Desktop\Новая папка (2)\050339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 (2)\0503391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247" w:rsidRPr="000E6DF9">
        <w:rPr>
          <w:rFonts w:ascii="Times New Roman" w:hAnsi="Times New Roman" w:cs="Times New Roman"/>
          <w:b/>
          <w:sz w:val="28"/>
          <w:szCs w:val="28"/>
          <w:lang w:eastAsia="ru-RU"/>
        </w:rPr>
        <w:t>Как правильно подготовить ребенка к детскому саду в период адаптации</w:t>
      </w:r>
    </w:p>
    <w:p w:rsidR="00FF4247" w:rsidRPr="000E6DF9" w:rsidRDefault="00FF4247" w:rsidP="000E6DF9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0E6DF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Закаливание</w:t>
      </w:r>
    </w:p>
    <w:p w:rsidR="00FF4247" w:rsidRPr="000E6DF9" w:rsidRDefault="00FF4247" w:rsidP="000E6DF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DF9">
        <w:rPr>
          <w:rFonts w:ascii="Times New Roman" w:hAnsi="Times New Roman" w:cs="Times New Roman"/>
          <w:sz w:val="28"/>
          <w:szCs w:val="28"/>
          <w:lang w:eastAsia="ru-RU"/>
        </w:rPr>
        <w:t xml:space="preserve">Этот термин в педиатрии отличается от процедур для взрослых людей. Не стоит спешить растирать снегом малыша. Чтобы укрепить его здоровье, необходимо лишь понемногу </w:t>
      </w:r>
      <w:proofErr w:type="gramStart"/>
      <w:r w:rsidRPr="000E6DF9">
        <w:rPr>
          <w:rFonts w:ascii="Times New Roman" w:hAnsi="Times New Roman" w:cs="Times New Roman"/>
          <w:sz w:val="28"/>
          <w:szCs w:val="28"/>
          <w:lang w:eastAsia="ru-RU"/>
        </w:rPr>
        <w:t>расставаться с привычкой укутывать</w:t>
      </w:r>
      <w:proofErr w:type="gramEnd"/>
      <w:r w:rsidRPr="000E6DF9">
        <w:rPr>
          <w:rFonts w:ascii="Times New Roman" w:hAnsi="Times New Roman" w:cs="Times New Roman"/>
          <w:sz w:val="28"/>
          <w:szCs w:val="28"/>
          <w:lang w:eastAsia="ru-RU"/>
        </w:rPr>
        <w:t xml:space="preserve"> свое чадо в три одеяла. Для начала, можно оставлять форточку в детской комнате приоткрытой даже в прохладное время.</w:t>
      </w:r>
    </w:p>
    <w:p w:rsidR="00FF4247" w:rsidRPr="000E6DF9" w:rsidRDefault="00FF4247" w:rsidP="000E6DF9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E6DF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 этом нужно соблюдать ряд условий:</w:t>
      </w:r>
    </w:p>
    <w:p w:rsidR="00FF4247" w:rsidRPr="000E6DF9" w:rsidRDefault="00FF4247" w:rsidP="000E6DF9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DF9">
        <w:rPr>
          <w:rFonts w:ascii="Times New Roman" w:hAnsi="Times New Roman" w:cs="Times New Roman"/>
          <w:sz w:val="28"/>
          <w:szCs w:val="28"/>
          <w:lang w:eastAsia="ru-RU"/>
        </w:rPr>
        <w:t>Спать нужно под теплым одеялом.</w:t>
      </w:r>
    </w:p>
    <w:p w:rsidR="00FF4247" w:rsidRPr="000E6DF9" w:rsidRDefault="00FF4247" w:rsidP="000E6DF9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DF9">
        <w:rPr>
          <w:rFonts w:ascii="Times New Roman" w:hAnsi="Times New Roman" w:cs="Times New Roman"/>
          <w:sz w:val="28"/>
          <w:szCs w:val="28"/>
          <w:lang w:eastAsia="ru-RU"/>
        </w:rPr>
        <w:t>Дверь должна быть прикрыта, чтобы не было сквозняка.</w:t>
      </w:r>
    </w:p>
    <w:p w:rsidR="00FF4247" w:rsidRPr="000E6DF9" w:rsidRDefault="00FF4247" w:rsidP="000E6DF9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DF9">
        <w:rPr>
          <w:rFonts w:ascii="Times New Roman" w:hAnsi="Times New Roman" w:cs="Times New Roman"/>
          <w:sz w:val="28"/>
          <w:szCs w:val="28"/>
          <w:lang w:eastAsia="ru-RU"/>
        </w:rPr>
        <w:t>Во время болезни и до момента полного восстановления иммунитета проветривание можно проводить только в пустой комнате.</w:t>
      </w:r>
    </w:p>
    <w:p w:rsidR="00FF4247" w:rsidRPr="000E6DF9" w:rsidRDefault="007079CC" w:rsidP="000E6DF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F4247" w:rsidRPr="000E6DF9">
        <w:rPr>
          <w:rFonts w:ascii="Times New Roman" w:hAnsi="Times New Roman" w:cs="Times New Roman"/>
          <w:sz w:val="28"/>
          <w:szCs w:val="28"/>
          <w:lang w:eastAsia="ru-RU"/>
        </w:rPr>
        <w:t xml:space="preserve">Хорошо отразится на ребенке умывание прохладной водой. Снижать температуру нужно постепенно, пока отметка не достигнет 17° – 18°. Эта же цифра оптимальна для обливаний после принятия ванны. Пусть малыш купается в </w:t>
      </w:r>
      <w:proofErr w:type="gramStart"/>
      <w:r w:rsidR="00FF4247" w:rsidRPr="000E6DF9">
        <w:rPr>
          <w:rFonts w:ascii="Times New Roman" w:hAnsi="Times New Roman" w:cs="Times New Roman"/>
          <w:sz w:val="28"/>
          <w:szCs w:val="28"/>
          <w:lang w:eastAsia="ru-RU"/>
        </w:rPr>
        <w:t>привычной температуре</w:t>
      </w:r>
      <w:proofErr w:type="gramEnd"/>
      <w:r w:rsidR="00FF4247" w:rsidRPr="000E6DF9">
        <w:rPr>
          <w:rFonts w:ascii="Times New Roman" w:hAnsi="Times New Roman" w:cs="Times New Roman"/>
          <w:sz w:val="28"/>
          <w:szCs w:val="28"/>
          <w:lang w:eastAsia="ru-RU"/>
        </w:rPr>
        <w:t>, но перед тем, как вечерняя процедура завершена, облейте его из ковшика более прохладной водой.</w:t>
      </w:r>
    </w:p>
    <w:p w:rsidR="00FF4247" w:rsidRPr="000E6DF9" w:rsidRDefault="007079CC" w:rsidP="000E6DF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F4247" w:rsidRPr="000E6DF9">
        <w:rPr>
          <w:rFonts w:ascii="Times New Roman" w:hAnsi="Times New Roman" w:cs="Times New Roman"/>
          <w:sz w:val="28"/>
          <w:szCs w:val="28"/>
          <w:lang w:eastAsia="ru-RU"/>
        </w:rPr>
        <w:t>Займитесь физической подготовкой: водите его в бассейн, приучите к утренней зарядке, делайте ему массаж. Ежедневно устраивайте долгие прогулки на свежем воздухе и активные игры. Зимой играйте в снежки и катайтесь на горке, а летом – загорайте вместе и купайтесь в открытых водоемах. Основным правилом для каждой процедуры является постепенность. Начинайте прививать каждую привычку с нескольких минут, затем увеличивая время.</w:t>
      </w:r>
    </w:p>
    <w:p w:rsidR="00FF4247" w:rsidRPr="007079CC" w:rsidRDefault="00FF4247" w:rsidP="007079CC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7079CC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Режим дня</w:t>
      </w:r>
    </w:p>
    <w:p w:rsidR="00FF4247" w:rsidRPr="000E6DF9" w:rsidRDefault="00FF4247" w:rsidP="000E6DF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DF9">
        <w:rPr>
          <w:rFonts w:ascii="Times New Roman" w:hAnsi="Times New Roman" w:cs="Times New Roman"/>
          <w:sz w:val="28"/>
          <w:szCs w:val="28"/>
          <w:lang w:eastAsia="ru-RU"/>
        </w:rPr>
        <w:t xml:space="preserve">Большой проблемой для ребенка является вырабатывание привычки дневного сна и принятия пищи по часам. Помогите ему и сделайте это заранее, постепенно. Организуйте в семье ранний подъем, чтобы было легче собираться по утрам, для этого ложитесь не позднее 21-00. После пробуждения отведите малыша на горшок, чтобы пищеварение также </w:t>
      </w:r>
      <w:r w:rsidRPr="000E6D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подстраивалось под график. Этому также будет способствовать обязательный прием пищи в установленное время. Для этого вам нужно будет организовать в первую очередь себя – ваше чадо всегда оглядывается на старших. Труднее всего обстоит с дневным сном. Чтобы уложить непоседу в постель, нужно активно провести время до обеда, играть в подвижные игры, чтобы усталость взяла свое. Со временем организм сам будет контролировать внутренние часы.</w:t>
      </w:r>
    </w:p>
    <w:p w:rsidR="00FF4247" w:rsidRPr="007079CC" w:rsidRDefault="00871DB1" w:rsidP="007079CC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21590</wp:posOffset>
            </wp:positionV>
            <wp:extent cx="3590925" cy="1209675"/>
            <wp:effectExtent l="19050" t="0" r="9525" b="0"/>
            <wp:wrapThrough wrapText="bothSides">
              <wp:wrapPolygon edited="0">
                <wp:start x="-115" y="0"/>
                <wp:lineTo x="-115" y="21430"/>
                <wp:lineTo x="21657" y="21430"/>
                <wp:lineTo x="21657" y="0"/>
                <wp:lineTo x="-115" y="0"/>
              </wp:wrapPolygon>
            </wp:wrapThrough>
            <wp:docPr id="2" name="Рисунок 2" descr="C:\Users\Пользователь\Desktop\Новая папка (2)\5DwpCjyzN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Новая папка (2)\5DwpCjyzNw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247" w:rsidRPr="007079CC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Самостоятельность</w:t>
      </w:r>
    </w:p>
    <w:p w:rsidR="00FF4247" w:rsidRPr="000E6DF9" w:rsidRDefault="00FF4247" w:rsidP="000E6DF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DF9">
        <w:rPr>
          <w:rFonts w:ascii="Times New Roman" w:hAnsi="Times New Roman" w:cs="Times New Roman"/>
          <w:sz w:val="28"/>
          <w:szCs w:val="28"/>
          <w:lang w:eastAsia="ru-RU"/>
        </w:rPr>
        <w:t xml:space="preserve">В утренний ритуал умывания и сборов на прогулку должен быть максимально вовлечен малыш. Не нужно обращаться с ним как с куклой. Позвольте сделать ему выбор, какого цвета колготки сегодня надеть, это развивает его веру в собственные решения. Сюда же относится умение аккуратно кушать ложкой и вилкой, при </w:t>
      </w:r>
      <w:proofErr w:type="gramStart"/>
      <w:r w:rsidRPr="000E6DF9">
        <w:rPr>
          <w:rFonts w:ascii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0E6DF9">
        <w:rPr>
          <w:rFonts w:ascii="Times New Roman" w:hAnsi="Times New Roman" w:cs="Times New Roman"/>
          <w:sz w:val="28"/>
          <w:szCs w:val="28"/>
          <w:lang w:eastAsia="ru-RU"/>
        </w:rPr>
        <w:t xml:space="preserve"> не играя с едой. Приучите его пользоваться туалетной бумагой, мыть руки с мылом, а также сморкаться в платочек. Все эти навыки спасут его от сложностей в коллективе.</w:t>
      </w:r>
    </w:p>
    <w:p w:rsidR="00FF4247" w:rsidRPr="007079CC" w:rsidRDefault="00FF4247" w:rsidP="007079CC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7079CC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Психологическая адаптация</w:t>
      </w:r>
    </w:p>
    <w:p w:rsidR="00FF4247" w:rsidRPr="000E6DF9" w:rsidRDefault="00FF4247" w:rsidP="000E6DF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DF9">
        <w:rPr>
          <w:rFonts w:ascii="Times New Roman" w:hAnsi="Times New Roman" w:cs="Times New Roman"/>
          <w:sz w:val="28"/>
          <w:szCs w:val="28"/>
          <w:lang w:eastAsia="ru-RU"/>
        </w:rPr>
        <w:t xml:space="preserve">Трудно бывает расставаться с мамой. Чтобы это проходило безболезненно, оставляйте иногда его на несколько часов с родственниками или с подругой, у которой есть сын или дочка по возрасту близкие к вашему малышу. В 2 года как физически, так и морально подготовить ребенка к садику труднее, так что нужно делать это поэтапно. Поэтому не спешите оставлять его в первый день </w:t>
      </w:r>
      <w:proofErr w:type="gramStart"/>
      <w:r w:rsidRPr="000E6DF9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E6DF9">
        <w:rPr>
          <w:rFonts w:ascii="Times New Roman" w:hAnsi="Times New Roman" w:cs="Times New Roman"/>
          <w:sz w:val="28"/>
          <w:szCs w:val="28"/>
          <w:lang w:eastAsia="ru-RU"/>
        </w:rPr>
        <w:t xml:space="preserve"> долго. Для начала посмотрите вместе с ним, как играют дети: посидите в стороне, пока он будет на прогулке или в песочнице. Затем постепенно оставляйте его на 2, 3, 4 часа, пока он не почувствует себя защищенным в новом пространстве.</w:t>
      </w:r>
    </w:p>
    <w:p w:rsidR="00FF4247" w:rsidRPr="000E6DF9" w:rsidRDefault="00FF4247" w:rsidP="000E6DF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79CC">
        <w:rPr>
          <w:rFonts w:ascii="Times New Roman" w:hAnsi="Times New Roman" w:cs="Times New Roman"/>
          <w:b/>
          <w:sz w:val="28"/>
          <w:szCs w:val="28"/>
          <w:lang w:eastAsia="ru-RU"/>
        </w:rPr>
        <w:t>Когда уходите, делайте это быстро, не нужно долгих прощаний, это наводит на мысль о длительном расставании. Не показывайте свой собственный страх.</w:t>
      </w:r>
      <w:r w:rsidRPr="000E6DF9">
        <w:rPr>
          <w:rFonts w:ascii="Times New Roman" w:hAnsi="Times New Roman" w:cs="Times New Roman"/>
          <w:sz w:val="28"/>
          <w:szCs w:val="28"/>
          <w:lang w:eastAsia="ru-RU"/>
        </w:rPr>
        <w:t xml:space="preserve"> Если вы не доверяете воспитателям, ребенок это почувствует и сам станет бояться. Обязательно обсуждайте с малышом каждый день, делитесь положительными моментами, хвалите за успехи, показывайте, что вы гордитесь им. Узнавайте о его переживаниях, помогайте советом, как избежать проблем, покажите, что вам не все равно.</w:t>
      </w:r>
    </w:p>
    <w:p w:rsidR="00FF4247" w:rsidRPr="000E6DF9" w:rsidRDefault="00FF4247" w:rsidP="000E6DF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47" w:rsidRPr="000E6DF9" w:rsidRDefault="00FF4247" w:rsidP="007079C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Детский сад – это важный период жизни ребенка, помогите пройти ему адаптацию безболезненно и приятно, тогда каждое утро он будет с улыбкой собираться к своим друзьям.</w:t>
      </w:r>
    </w:p>
    <w:p w:rsidR="00FF4247" w:rsidRPr="000E6DF9" w:rsidRDefault="00FF4247" w:rsidP="007079C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5755" w:rsidRDefault="00871DB1" w:rsidP="000E6D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76200</wp:posOffset>
            </wp:positionV>
            <wp:extent cx="6076950" cy="2276475"/>
            <wp:effectExtent l="19050" t="0" r="0" b="0"/>
            <wp:wrapThrough wrapText="bothSides">
              <wp:wrapPolygon edited="0">
                <wp:start x="-68" y="0"/>
                <wp:lineTo x="-68" y="21510"/>
                <wp:lineTo x="21600" y="21510"/>
                <wp:lineTo x="21600" y="0"/>
                <wp:lineTo x="-68" y="0"/>
              </wp:wrapPolygon>
            </wp:wrapThrough>
            <wp:docPr id="3" name="Рисунок 3" descr="C:\Users\Пользователь\Desktop\Новая папка (2)\adaptac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Новая папка (2)\adaptaci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71DB1" w:rsidRDefault="00871DB1" w:rsidP="000E6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1DB1" w:rsidRDefault="00871DB1" w:rsidP="000E6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1DB1" w:rsidRPr="000E6DF9" w:rsidRDefault="00871DB1" w:rsidP="00871D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ясельной группы Парфенова Л.А.</w:t>
      </w:r>
    </w:p>
    <w:sectPr w:rsidR="00871DB1" w:rsidRPr="000E6DF9" w:rsidSect="0089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6F6"/>
    <w:multiLevelType w:val="multilevel"/>
    <w:tmpl w:val="4C6C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0F3082"/>
    <w:multiLevelType w:val="multilevel"/>
    <w:tmpl w:val="4CB4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661448"/>
    <w:multiLevelType w:val="multilevel"/>
    <w:tmpl w:val="6F64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6A1649"/>
    <w:multiLevelType w:val="hybridMultilevel"/>
    <w:tmpl w:val="242AE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42487"/>
    <w:multiLevelType w:val="multilevel"/>
    <w:tmpl w:val="FCF4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A56120"/>
    <w:multiLevelType w:val="multilevel"/>
    <w:tmpl w:val="8EC6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DC28CA"/>
    <w:multiLevelType w:val="multilevel"/>
    <w:tmpl w:val="3186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D13D9B"/>
    <w:multiLevelType w:val="multilevel"/>
    <w:tmpl w:val="62F2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8DD27E9"/>
    <w:multiLevelType w:val="multilevel"/>
    <w:tmpl w:val="BE5C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5E795F"/>
    <w:multiLevelType w:val="hybridMultilevel"/>
    <w:tmpl w:val="0E0C3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71135"/>
    <w:multiLevelType w:val="hybridMultilevel"/>
    <w:tmpl w:val="A3EC1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01986"/>
    <w:multiLevelType w:val="multilevel"/>
    <w:tmpl w:val="C02C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C88057B"/>
    <w:multiLevelType w:val="multilevel"/>
    <w:tmpl w:val="C648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2790758"/>
    <w:multiLevelType w:val="multilevel"/>
    <w:tmpl w:val="B64A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7F140E"/>
    <w:multiLevelType w:val="multilevel"/>
    <w:tmpl w:val="230E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4F2864"/>
    <w:multiLevelType w:val="hybridMultilevel"/>
    <w:tmpl w:val="A0A8B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C0B1F"/>
    <w:multiLevelType w:val="multilevel"/>
    <w:tmpl w:val="BEB0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A32C74"/>
    <w:multiLevelType w:val="hybridMultilevel"/>
    <w:tmpl w:val="4F3AE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16"/>
  </w:num>
  <w:num w:numId="10">
    <w:abstractNumId w:val="8"/>
  </w:num>
  <w:num w:numId="11">
    <w:abstractNumId w:val="0"/>
  </w:num>
  <w:num w:numId="12">
    <w:abstractNumId w:val="12"/>
  </w:num>
  <w:num w:numId="13">
    <w:abstractNumId w:val="13"/>
  </w:num>
  <w:num w:numId="14">
    <w:abstractNumId w:val="15"/>
  </w:num>
  <w:num w:numId="15">
    <w:abstractNumId w:val="9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247"/>
    <w:rsid w:val="000E6DF9"/>
    <w:rsid w:val="001B41FA"/>
    <w:rsid w:val="00511A96"/>
    <w:rsid w:val="007079CC"/>
    <w:rsid w:val="007F6FA2"/>
    <w:rsid w:val="00871DB1"/>
    <w:rsid w:val="00895755"/>
    <w:rsid w:val="00A44C2D"/>
    <w:rsid w:val="00FF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55"/>
  </w:style>
  <w:style w:type="paragraph" w:styleId="2">
    <w:name w:val="heading 2"/>
    <w:basedOn w:val="a"/>
    <w:link w:val="20"/>
    <w:uiPriority w:val="9"/>
    <w:qFormat/>
    <w:rsid w:val="00FF42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F4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42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42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F42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24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11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2020-08-02T14:27:00Z</dcterms:created>
  <dcterms:modified xsi:type="dcterms:W3CDTF">2020-08-02T15:24:00Z</dcterms:modified>
</cp:coreProperties>
</file>