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44FF4" w14:textId="77777777" w:rsidR="006B043B" w:rsidRPr="00F913A4" w:rsidRDefault="00F913A4" w:rsidP="00F913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  <w:r w:rsidRPr="00F913A4">
        <w:rPr>
          <w:rFonts w:ascii="Times New Roman CYR" w:eastAsia="Times New Roman" w:hAnsi="Times New Roman CYR" w:cs="Times New Roman CYR"/>
          <w:sz w:val="28"/>
          <w:szCs w:val="28"/>
        </w:rPr>
        <w:t>« Знакомство с искусством»</w:t>
      </w:r>
    </w:p>
    <w:p w14:paraId="189C3370" w14:textId="77777777" w:rsidR="006B043B" w:rsidRDefault="006B043B" w:rsidP="006B04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</w:rPr>
      </w:pPr>
    </w:p>
    <w:p w14:paraId="3B6E0377" w14:textId="0329CDCE" w:rsidR="00D963E0" w:rsidRDefault="003D4660" w:rsidP="006B043B">
      <w:pPr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6B043B" w:rsidRPr="006B043B">
        <w:rPr>
          <w:rFonts w:ascii="Times New Roman" w:hAnsi="Times New Roman" w:cs="Times New Roman"/>
          <w:bCs/>
          <w:sz w:val="28"/>
          <w:szCs w:val="28"/>
        </w:rPr>
        <w:t xml:space="preserve">В основной общеобразовательной программе, в области  </w:t>
      </w:r>
      <w:r w:rsidR="006B043B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художественно-эстетического развития прописаны задачи, одной из которых является </w:t>
      </w:r>
      <w:r w:rsidR="006B043B" w:rsidRPr="006B043B">
        <w:rPr>
          <w:rFonts w:ascii="Times New Roman CYR" w:eastAsia="Times New Roman" w:hAnsi="Times New Roman CYR" w:cs="Times New Roman CYR"/>
          <w:sz w:val="28"/>
          <w:szCs w:val="28"/>
        </w:rPr>
        <w:t>приобщение детей к искусству</w:t>
      </w:r>
      <w:r w:rsidR="006B043B">
        <w:rPr>
          <w:rFonts w:ascii="Times New Roman CYR" w:eastAsia="Times New Roman" w:hAnsi="Times New Roman CYR" w:cs="Times New Roman CYR"/>
          <w:sz w:val="28"/>
          <w:szCs w:val="28"/>
        </w:rPr>
        <w:t xml:space="preserve">. </w:t>
      </w:r>
      <w:r w:rsidR="006B043B" w:rsidRPr="00D963E0">
        <w:rPr>
          <w:rFonts w:ascii="Times New Roman CYR" w:eastAsia="Times New Roman" w:hAnsi="Times New Roman CYR" w:cs="Times New Roman CYR"/>
          <w:sz w:val="28"/>
          <w:szCs w:val="28"/>
        </w:rPr>
        <w:t xml:space="preserve">Воспитатель </w:t>
      </w:r>
      <w:r w:rsidR="00F913A4">
        <w:rPr>
          <w:rFonts w:ascii="Times New Roman CYR" w:eastAsia="Times New Roman" w:hAnsi="Times New Roman CYR" w:cs="Times New Roman CYR"/>
          <w:sz w:val="28"/>
          <w:szCs w:val="28"/>
        </w:rPr>
        <w:t xml:space="preserve">старшей группы </w:t>
      </w:r>
      <w:r w:rsidR="006B043B" w:rsidRPr="00D963E0">
        <w:rPr>
          <w:rFonts w:ascii="Times New Roman CYR" w:eastAsia="Times New Roman" w:hAnsi="Times New Roman CYR" w:cs="Times New Roman CYR"/>
          <w:sz w:val="28"/>
          <w:szCs w:val="28"/>
        </w:rPr>
        <w:t xml:space="preserve"> продолжает знакомить детей с основными жанрами изобразительного искусства: натюрморт, пейзаж, портрет. Знакомит детей с произведениями живописи (И.И. Шишкин, И.И. Левитан, В.А. Серов, И.Э. Грабарь, П.П. Кончаловский и другими), изображением родной природы в картинах художников. Знакомит с творчеством художников-иллюстраторов детских книг (Ю.А. Васнецов, Е.М. Рачев, Е.И. Чарушин, И.Я. Билибин и другие).</w:t>
      </w:r>
    </w:p>
    <w:p w14:paraId="0687B36B" w14:textId="77777777" w:rsidR="004535BF" w:rsidRDefault="003D4660" w:rsidP="006B043B">
      <w:pPr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="004535BF">
        <w:rPr>
          <w:rFonts w:ascii="Times New Roman CYR" w:eastAsia="Times New Roman" w:hAnsi="Times New Roman CYR" w:cs="Times New Roman CYR"/>
          <w:sz w:val="28"/>
          <w:szCs w:val="28"/>
        </w:rPr>
        <w:t>Работая по технологии «Говорящая стена», в области речевого развития   ребята старшей группы знакомились с  писателями и их произведениями, составляли рассказ по серии сюжетных картин и учились рассказыванию. В э</w:t>
      </w:r>
      <w:r w:rsidR="00EB2FFB">
        <w:rPr>
          <w:rFonts w:ascii="Times New Roman CYR" w:eastAsia="Times New Roman" w:hAnsi="Times New Roman CYR" w:cs="Times New Roman CYR"/>
          <w:sz w:val="28"/>
          <w:szCs w:val="28"/>
        </w:rPr>
        <w:t>то</w:t>
      </w:r>
      <w:r w:rsidR="00F913A4">
        <w:rPr>
          <w:rFonts w:ascii="Times New Roman CYR" w:eastAsia="Times New Roman" w:hAnsi="Times New Roman CYR" w:cs="Times New Roman CYR"/>
          <w:sz w:val="28"/>
          <w:szCs w:val="28"/>
        </w:rPr>
        <w:t xml:space="preserve">м месяце, </w:t>
      </w:r>
      <w:r w:rsidR="00EB2FFB">
        <w:rPr>
          <w:rFonts w:ascii="Times New Roman CYR" w:eastAsia="Times New Roman" w:hAnsi="Times New Roman CYR" w:cs="Times New Roman CYR"/>
          <w:sz w:val="28"/>
          <w:szCs w:val="28"/>
        </w:rPr>
        <w:t xml:space="preserve"> применяя «Говорящую стену», мы с ребятами решили </w:t>
      </w:r>
      <w:r w:rsidR="00673892">
        <w:rPr>
          <w:rFonts w:ascii="Times New Roman CYR" w:eastAsia="Times New Roman" w:hAnsi="Times New Roman CYR" w:cs="Times New Roman CYR"/>
          <w:sz w:val="28"/>
          <w:szCs w:val="28"/>
        </w:rPr>
        <w:t>познакомиться с</w:t>
      </w:r>
      <w:r w:rsidR="00EB2FFB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>творчество</w:t>
      </w:r>
      <w:r w:rsidR="00673892">
        <w:rPr>
          <w:rFonts w:ascii="Times New Roman CYR" w:eastAsia="Times New Roman" w:hAnsi="Times New Roman CYR" w:cs="Times New Roman CYR"/>
          <w:sz w:val="28"/>
          <w:szCs w:val="28"/>
        </w:rPr>
        <w:t>м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великих художников.</w:t>
      </w:r>
      <w:r w:rsidR="00EB2FFB">
        <w:rPr>
          <w:rFonts w:ascii="Times New Roman CYR" w:eastAsia="Times New Roman" w:hAnsi="Times New Roman CYR" w:cs="Times New Roman CYR"/>
          <w:sz w:val="28"/>
          <w:szCs w:val="28"/>
        </w:rPr>
        <w:t xml:space="preserve"> Первое знакомство </w:t>
      </w:r>
      <w:r w:rsidR="006C2BEF">
        <w:rPr>
          <w:rFonts w:ascii="Times New Roman CYR" w:eastAsia="Times New Roman" w:hAnsi="Times New Roman CYR" w:cs="Times New Roman CYR"/>
          <w:sz w:val="28"/>
          <w:szCs w:val="28"/>
        </w:rPr>
        <w:t>было с известным</w:t>
      </w:r>
      <w:r w:rsidR="00EB2FFB">
        <w:rPr>
          <w:rFonts w:ascii="Times New Roman CYR" w:eastAsia="Times New Roman" w:hAnsi="Times New Roman CYR" w:cs="Times New Roman CYR"/>
          <w:sz w:val="28"/>
          <w:szCs w:val="28"/>
        </w:rPr>
        <w:t xml:space="preserve"> русским художником</w:t>
      </w:r>
      <w:r w:rsidR="00673892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EB2FFB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673892">
        <w:rPr>
          <w:rFonts w:ascii="Times New Roman CYR" w:eastAsia="Times New Roman" w:hAnsi="Times New Roman CYR" w:cs="Times New Roman CYR"/>
          <w:sz w:val="28"/>
          <w:szCs w:val="28"/>
        </w:rPr>
        <w:t>В</w:t>
      </w:r>
      <w:r w:rsidR="00EB2FFB" w:rsidRPr="00D963E0">
        <w:rPr>
          <w:rFonts w:ascii="Times New Roman CYR" w:eastAsia="Times New Roman" w:hAnsi="Times New Roman CYR" w:cs="Times New Roman CYR"/>
          <w:sz w:val="28"/>
          <w:szCs w:val="28"/>
        </w:rPr>
        <w:t>.А. Васнецов</w:t>
      </w:r>
      <w:r w:rsidR="00EB2FFB">
        <w:rPr>
          <w:rFonts w:ascii="Times New Roman CYR" w:eastAsia="Times New Roman" w:hAnsi="Times New Roman CYR" w:cs="Times New Roman CYR"/>
          <w:sz w:val="28"/>
          <w:szCs w:val="28"/>
        </w:rPr>
        <w:t xml:space="preserve">ым. </w:t>
      </w:r>
    </w:p>
    <w:p w14:paraId="1EFAB26A" w14:textId="77777777" w:rsidR="006C2BEF" w:rsidRDefault="006C2BEF" w:rsidP="006C2BEF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="00673892">
        <w:rPr>
          <w:rFonts w:ascii="Times New Roman CYR" w:eastAsia="Times New Roman" w:hAnsi="Times New Roman CYR" w:cs="Times New Roman CYR"/>
          <w:sz w:val="28"/>
          <w:szCs w:val="28"/>
        </w:rPr>
        <w:t>Для начала р</w:t>
      </w:r>
      <w:r w:rsidR="00EB2FFB">
        <w:rPr>
          <w:rFonts w:ascii="Times New Roman CYR" w:eastAsia="Times New Roman" w:hAnsi="Times New Roman CYR" w:cs="Times New Roman CYR"/>
          <w:sz w:val="28"/>
          <w:szCs w:val="28"/>
        </w:rPr>
        <w:t xml:space="preserve">ебята </w:t>
      </w:r>
      <w:r w:rsidR="00673892">
        <w:rPr>
          <w:rFonts w:ascii="Times New Roman CYR" w:eastAsia="Times New Roman" w:hAnsi="Times New Roman CYR" w:cs="Times New Roman CYR"/>
          <w:sz w:val="28"/>
          <w:szCs w:val="28"/>
        </w:rPr>
        <w:t xml:space="preserve">посмотрели </w:t>
      </w:r>
      <w:r w:rsidR="00673892" w:rsidRPr="006738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738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идео урок для детей</w:t>
      </w:r>
      <w:r w:rsidR="00673892" w:rsidRPr="006738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Шишкина школа «Сказка у Васнецова»</w:t>
      </w:r>
      <w:r w:rsidR="006738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познакомились с его творчеством. На «Говорящей стене» </w:t>
      </w:r>
      <w:r w:rsidR="004872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группе, мы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разместили портрет В</w:t>
      </w:r>
      <w:r w:rsidR="006738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.А.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Васнецова и три картины: </w:t>
      </w:r>
      <w:r w:rsidRPr="006C2B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«Аленушка», «Иван царевич на сером волке» и «Богатыри».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Ребята с интересом рассматривали картины, составляли рассказы по ним, </w:t>
      </w:r>
      <w:r w:rsidR="004872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описывали, вспоминали сказки.</w:t>
      </w:r>
    </w:p>
    <w:p w14:paraId="129B5C3C" w14:textId="77777777" w:rsidR="004872B0" w:rsidRDefault="004872B0" w:rsidP="004872B0">
      <w:pPr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В дальнейшем мы с ребятами планируем знакомство  </w:t>
      </w:r>
      <w:r>
        <w:rPr>
          <w:rFonts w:ascii="Times New Roman CYR" w:eastAsia="Times New Roman" w:hAnsi="Times New Roman CYR" w:cs="Times New Roman CYR"/>
          <w:sz w:val="28"/>
          <w:szCs w:val="28"/>
        </w:rPr>
        <w:t>с произведениями живописи И.И. Шишкин и</w:t>
      </w:r>
      <w:r w:rsidRPr="00D963E0">
        <w:rPr>
          <w:rFonts w:ascii="Times New Roman CYR" w:eastAsia="Times New Roman" w:hAnsi="Times New Roman CYR" w:cs="Times New Roman CYR"/>
          <w:sz w:val="28"/>
          <w:szCs w:val="28"/>
        </w:rPr>
        <w:t xml:space="preserve"> И.И. Левитан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а. А так же </w:t>
      </w:r>
      <w:r w:rsidRPr="00D963E0">
        <w:rPr>
          <w:rFonts w:ascii="Times New Roman CYR" w:eastAsia="Times New Roman" w:hAnsi="Times New Roman CYR" w:cs="Times New Roman CYR"/>
          <w:sz w:val="28"/>
          <w:szCs w:val="28"/>
        </w:rPr>
        <w:t>с творчеством художни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ков-иллюстраторов детских книг </w:t>
      </w:r>
      <w:r w:rsidRPr="00D963E0">
        <w:rPr>
          <w:rFonts w:ascii="Times New Roman CYR" w:eastAsia="Times New Roman" w:hAnsi="Times New Roman CYR" w:cs="Times New Roman CYR"/>
          <w:sz w:val="28"/>
          <w:szCs w:val="28"/>
        </w:rPr>
        <w:t>Ю.А. Васнецов</w:t>
      </w:r>
      <w:r>
        <w:rPr>
          <w:rFonts w:ascii="Times New Roman CYR" w:eastAsia="Times New Roman" w:hAnsi="Times New Roman CYR" w:cs="Times New Roman CYR"/>
          <w:sz w:val="28"/>
          <w:szCs w:val="28"/>
        </w:rPr>
        <w:t>ым</w:t>
      </w:r>
      <w:r w:rsidRPr="00D963E0">
        <w:rPr>
          <w:rFonts w:ascii="Times New Roman CYR" w:eastAsia="Times New Roman" w:hAnsi="Times New Roman CYR" w:cs="Times New Roman CYR"/>
          <w:sz w:val="28"/>
          <w:szCs w:val="28"/>
        </w:rPr>
        <w:t>, Е.И. Чарушин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ым и </w:t>
      </w:r>
      <w:r w:rsidR="00F913A4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>В.Сутеевым!</w:t>
      </w:r>
      <w:r w:rsidR="00F913A4">
        <w:rPr>
          <w:rFonts w:ascii="Times New Roman CYR" w:eastAsia="Times New Roman" w:hAnsi="Times New Roman CYR" w:cs="Times New Roman CYR"/>
          <w:sz w:val="28"/>
          <w:szCs w:val="28"/>
        </w:rPr>
        <w:t xml:space="preserve"> Наша «Говорящая стена» пополниться новыми иллюстрациями, а  дети - новыми знаниями и эмоциями! </w:t>
      </w:r>
    </w:p>
    <w:p w14:paraId="6D2E2776" w14:textId="77777777" w:rsidR="00F913A4" w:rsidRDefault="00F913A4" w:rsidP="00F913A4">
      <w:pPr>
        <w:jc w:val="right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1EACC684" w14:textId="77777777" w:rsidR="00F913A4" w:rsidRDefault="00F913A4" w:rsidP="00F913A4">
      <w:pPr>
        <w:jc w:val="right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6548781D" w14:textId="77777777" w:rsidR="00F913A4" w:rsidRDefault="00F913A4" w:rsidP="00F913A4">
      <w:pPr>
        <w:jc w:val="right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2834D949" w14:textId="77777777" w:rsidR="00F913A4" w:rsidRDefault="00F913A4" w:rsidP="00F913A4">
      <w:pPr>
        <w:jc w:val="right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Воспитатель старшей группы Парфенова Л.А.</w:t>
      </w:r>
    </w:p>
    <w:p w14:paraId="0E809CD0" w14:textId="77777777" w:rsidR="004872B0" w:rsidRPr="006C2BEF" w:rsidRDefault="004872B0" w:rsidP="006C2BEF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70CA27D" w14:textId="77777777" w:rsidR="006C2BEF" w:rsidRDefault="006C2BEF" w:rsidP="006C2BE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AC287D4" w14:textId="77777777" w:rsidR="00673892" w:rsidRPr="00673892" w:rsidRDefault="00673892" w:rsidP="00673892">
      <w:pPr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53E19194" w14:textId="77777777" w:rsidR="00673892" w:rsidRDefault="00673892" w:rsidP="003D4660">
      <w:pPr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0F9AB223" w14:textId="77777777" w:rsidR="00673892" w:rsidRDefault="00673892" w:rsidP="003D4660">
      <w:pPr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3CB09440" w14:textId="77777777" w:rsidR="003D4660" w:rsidRDefault="003D4660" w:rsidP="003D466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D34232E" w14:textId="77777777" w:rsidR="003D4660" w:rsidRDefault="003D4660" w:rsidP="003D466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43683F0" w14:textId="77777777" w:rsidR="000051A4" w:rsidRDefault="000051A4"/>
    <w:sectPr w:rsidR="00005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88385B"/>
    <w:multiLevelType w:val="hybridMultilevel"/>
    <w:tmpl w:val="E8BE74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43B"/>
    <w:rsid w:val="000051A4"/>
    <w:rsid w:val="00251D1A"/>
    <w:rsid w:val="003D4660"/>
    <w:rsid w:val="004535BF"/>
    <w:rsid w:val="004872B0"/>
    <w:rsid w:val="00673892"/>
    <w:rsid w:val="006B043B"/>
    <w:rsid w:val="006C2BEF"/>
    <w:rsid w:val="00D963E0"/>
    <w:rsid w:val="00EB2FFB"/>
    <w:rsid w:val="00F9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5C97"/>
  <w15:docId w15:val="{379E6EB0-CCBA-4239-BAD8-0AAA818C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B043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6B0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2024-02-17T17:16:00Z</dcterms:created>
  <dcterms:modified xsi:type="dcterms:W3CDTF">2025-01-13T15:09:00Z</dcterms:modified>
</cp:coreProperties>
</file>