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04" w:rsidRPr="0093446F" w:rsidRDefault="000F6904" w:rsidP="000F6904">
      <w:pPr>
        <w:spacing w:after="100" w:afterAutospacing="1"/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  <w:r w:rsidRPr="0093446F">
        <w:rPr>
          <w:rFonts w:ascii="Liberation Serif" w:hAnsi="Liberation Serif" w:cs="Liberation Serif"/>
          <w:color w:val="262626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F6904" w:rsidRPr="0093446F" w:rsidRDefault="000F6904" w:rsidP="000F6904">
      <w:pPr>
        <w:spacing w:after="100" w:afterAutospacing="1"/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  <w:r>
        <w:rPr>
          <w:rFonts w:ascii="Liberation Serif" w:hAnsi="Liberation Serif" w:cs="Liberation Serif"/>
          <w:color w:val="262626"/>
          <w:sz w:val="28"/>
          <w:szCs w:val="28"/>
        </w:rPr>
        <w:t>Городского округа</w:t>
      </w:r>
      <w:r w:rsidRPr="0093446F">
        <w:rPr>
          <w:rFonts w:ascii="Liberation Serif" w:hAnsi="Liberation Serif" w:cs="Liberation Serif"/>
          <w:color w:val="262626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62626"/>
          <w:sz w:val="28"/>
          <w:szCs w:val="28"/>
        </w:rPr>
        <w:t>«</w:t>
      </w:r>
      <w:r w:rsidRPr="0093446F">
        <w:rPr>
          <w:rFonts w:ascii="Liberation Serif" w:hAnsi="Liberation Serif" w:cs="Liberation Serif"/>
          <w:color w:val="262626"/>
          <w:sz w:val="28"/>
          <w:szCs w:val="28"/>
        </w:rPr>
        <w:t>город Ирбит</w:t>
      </w:r>
      <w:r>
        <w:rPr>
          <w:rFonts w:ascii="Liberation Serif" w:hAnsi="Liberation Serif" w:cs="Liberation Serif"/>
          <w:color w:val="262626"/>
          <w:sz w:val="28"/>
          <w:szCs w:val="28"/>
        </w:rPr>
        <w:t>» Свердловской области</w:t>
      </w:r>
      <w:r w:rsidRPr="0093446F">
        <w:rPr>
          <w:rFonts w:ascii="Liberation Serif" w:hAnsi="Liberation Serif" w:cs="Liberation Serif"/>
          <w:color w:val="262626"/>
          <w:sz w:val="28"/>
          <w:szCs w:val="28"/>
        </w:rPr>
        <w:t xml:space="preserve"> </w:t>
      </w:r>
    </w:p>
    <w:p w:rsidR="000F6904" w:rsidRPr="0093446F" w:rsidRDefault="000F6904" w:rsidP="000F6904">
      <w:pPr>
        <w:spacing w:after="100" w:afterAutospacing="1"/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  <w:r w:rsidRPr="0093446F">
        <w:rPr>
          <w:rFonts w:ascii="Liberation Serif" w:hAnsi="Liberation Serif" w:cs="Liberation Serif"/>
          <w:color w:val="262626"/>
          <w:sz w:val="28"/>
          <w:szCs w:val="28"/>
        </w:rPr>
        <w:t>«Детский сад № 20»</w:t>
      </w:r>
    </w:p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0F6904" w:rsidRDefault="000F6904" w:rsidP="000F6904">
      <w:pPr>
        <w:jc w:val="center"/>
        <w:rPr>
          <w:rFonts w:ascii="Liberation Serif" w:hAnsi="Liberation Serif" w:cs="Liberation Serif"/>
          <w:b/>
          <w:color w:val="262626"/>
          <w:sz w:val="36"/>
          <w:szCs w:val="36"/>
        </w:rPr>
      </w:pPr>
      <w:r w:rsidRPr="000F6904">
        <w:rPr>
          <w:rFonts w:ascii="Liberation Serif" w:hAnsi="Liberation Serif" w:cs="Liberation Serif"/>
          <w:b/>
          <w:color w:val="262626"/>
          <w:sz w:val="36"/>
          <w:szCs w:val="36"/>
        </w:rPr>
        <w:t>Журнал закаливания</w:t>
      </w:r>
    </w:p>
    <w:p w:rsidR="000F6904" w:rsidRPr="000F6904" w:rsidRDefault="000F6904" w:rsidP="000F6904">
      <w:pPr>
        <w:jc w:val="center"/>
        <w:rPr>
          <w:rFonts w:ascii="Liberation Serif" w:hAnsi="Liberation Serif" w:cs="Liberation Serif"/>
          <w:b/>
          <w:color w:val="262626"/>
          <w:sz w:val="36"/>
          <w:szCs w:val="36"/>
        </w:rPr>
      </w:pPr>
      <w:r w:rsidRPr="000F6904">
        <w:rPr>
          <w:rFonts w:ascii="Liberation Serif" w:hAnsi="Liberation Serif" w:cs="Liberation Serif"/>
          <w:b/>
          <w:color w:val="262626"/>
          <w:sz w:val="36"/>
          <w:szCs w:val="36"/>
        </w:rPr>
        <w:t>на летний оздоровительный период 2024 года</w:t>
      </w:r>
    </w:p>
    <w:p w:rsidR="000F6904" w:rsidRPr="000F6904" w:rsidRDefault="000F6904" w:rsidP="000F6904">
      <w:pPr>
        <w:jc w:val="center"/>
        <w:rPr>
          <w:rFonts w:ascii="Liberation Serif" w:hAnsi="Liberation Serif" w:cs="Liberation Serif"/>
          <w:b/>
          <w:color w:val="262626"/>
          <w:sz w:val="36"/>
          <w:szCs w:val="36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0F6904" w:rsidRDefault="000F6904" w:rsidP="000F6904">
      <w:pPr>
        <w:jc w:val="center"/>
        <w:rPr>
          <w:rFonts w:ascii="Liberation Serif" w:hAnsi="Liberation Serif" w:cs="Liberation Serif"/>
          <w:b/>
          <w:color w:val="262626"/>
          <w:sz w:val="28"/>
          <w:szCs w:val="28"/>
        </w:rPr>
      </w:pPr>
      <w:r w:rsidRPr="000F6904">
        <w:rPr>
          <w:rFonts w:ascii="Liberation Serif" w:hAnsi="Liberation Serif" w:cs="Liberation Serif"/>
          <w:b/>
          <w:color w:val="262626"/>
          <w:sz w:val="28"/>
          <w:szCs w:val="28"/>
        </w:rPr>
        <w:t>Согласие родителей на закаливание ____________</w:t>
      </w: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tbl>
      <w:tblPr>
        <w:tblW w:w="15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4790"/>
        <w:gridCol w:w="3045"/>
        <w:gridCol w:w="3045"/>
        <w:gridCol w:w="3047"/>
      </w:tblGrid>
      <w:tr w:rsidR="000F6904" w:rsidRPr="0093446F" w:rsidTr="001422A4">
        <w:trPr>
          <w:trHeight w:val="628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№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Ф.И. ребенка</w:t>
            </w: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 xml:space="preserve">Группа здоровья </w:t>
            </w: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Подпись</w:t>
            </w: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 xml:space="preserve"> родителя </w:t>
            </w: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Ф.И.О. родителя</w:t>
            </w:r>
          </w:p>
        </w:tc>
      </w:tr>
      <w:tr w:rsidR="000F6904" w:rsidRPr="0093446F" w:rsidTr="000F6904">
        <w:trPr>
          <w:trHeight w:val="58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89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2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37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3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86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4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5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5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38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6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85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7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5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8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37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9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85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10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11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79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12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85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13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5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14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23"/>
        </w:trPr>
        <w:tc>
          <w:tcPr>
            <w:tcW w:w="130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15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8"/>
        </w:trPr>
        <w:tc>
          <w:tcPr>
            <w:tcW w:w="1300" w:type="dxa"/>
          </w:tcPr>
          <w:p w:rsidR="000F6904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16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8"/>
        </w:trPr>
        <w:tc>
          <w:tcPr>
            <w:tcW w:w="1300" w:type="dxa"/>
          </w:tcPr>
          <w:p w:rsidR="000F6904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17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8"/>
        </w:trPr>
        <w:tc>
          <w:tcPr>
            <w:tcW w:w="1300" w:type="dxa"/>
          </w:tcPr>
          <w:p w:rsidR="000F6904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18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71"/>
        </w:trPr>
        <w:tc>
          <w:tcPr>
            <w:tcW w:w="1300" w:type="dxa"/>
          </w:tcPr>
          <w:p w:rsidR="000F6904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19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8"/>
        </w:trPr>
        <w:tc>
          <w:tcPr>
            <w:tcW w:w="1300" w:type="dxa"/>
          </w:tcPr>
          <w:p w:rsidR="000F6904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20</w:t>
            </w:r>
          </w:p>
        </w:tc>
        <w:tc>
          <w:tcPr>
            <w:tcW w:w="4790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3047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</w:tbl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contextualSpacing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0F6904" w:rsidRDefault="000F6904" w:rsidP="000F6904">
      <w:pPr>
        <w:contextualSpacing/>
        <w:jc w:val="center"/>
        <w:rPr>
          <w:rFonts w:ascii="Liberation Serif" w:hAnsi="Liberation Serif" w:cs="Liberation Serif"/>
          <w:b/>
          <w:color w:val="262626"/>
          <w:sz w:val="28"/>
          <w:szCs w:val="28"/>
        </w:rPr>
      </w:pPr>
      <w:r w:rsidRPr="000F6904">
        <w:rPr>
          <w:rFonts w:ascii="Liberation Serif" w:hAnsi="Liberation Serif" w:cs="Liberation Serif"/>
          <w:b/>
          <w:color w:val="262626"/>
          <w:sz w:val="28"/>
          <w:szCs w:val="28"/>
        </w:rPr>
        <w:lastRenderedPageBreak/>
        <w:t>Закаливание воздухом</w:t>
      </w:r>
    </w:p>
    <w:p w:rsidR="000F6904" w:rsidRPr="000F6904" w:rsidRDefault="000F6904" w:rsidP="000F6904">
      <w:pPr>
        <w:contextualSpacing/>
        <w:jc w:val="center"/>
        <w:rPr>
          <w:rFonts w:ascii="Liberation Serif" w:hAnsi="Liberation Serif" w:cs="Liberation Serif"/>
          <w:b/>
          <w:color w:val="262626"/>
          <w:sz w:val="28"/>
          <w:szCs w:val="28"/>
        </w:rPr>
      </w:pPr>
      <w:r w:rsidRPr="000F6904">
        <w:rPr>
          <w:rFonts w:ascii="Liberation Serif" w:hAnsi="Liberation Serif" w:cs="Liberation Serif"/>
          <w:b/>
          <w:color w:val="262626"/>
          <w:sz w:val="28"/>
          <w:szCs w:val="28"/>
        </w:rPr>
        <w:t>_</w:t>
      </w:r>
      <w:r>
        <w:rPr>
          <w:rFonts w:ascii="Liberation Serif" w:hAnsi="Liberation Serif" w:cs="Liberation Serif"/>
          <w:b/>
          <w:color w:val="262626"/>
          <w:sz w:val="28"/>
          <w:szCs w:val="28"/>
        </w:rPr>
        <w:t>__________2024</w:t>
      </w:r>
      <w:r w:rsidRPr="000F6904">
        <w:rPr>
          <w:rFonts w:ascii="Liberation Serif" w:hAnsi="Liberation Serif" w:cs="Liberation Serif"/>
          <w:b/>
          <w:color w:val="262626"/>
          <w:sz w:val="28"/>
          <w:szCs w:val="28"/>
        </w:rPr>
        <w:t>г.</w:t>
      </w:r>
    </w:p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tbl>
      <w:tblPr>
        <w:tblW w:w="149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30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0F6904" w:rsidRPr="0093446F" w:rsidTr="000F6904">
        <w:trPr>
          <w:trHeight w:val="165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№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ind w:left="813"/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Ф.И. ребенка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57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0F6904">
            <w:pP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325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2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0F6904" w:rsidRDefault="000F6904" w:rsidP="000F6904">
            <w:pPr>
              <w:tabs>
                <w:tab w:val="left" w:pos="1032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0F6904" w:rsidRDefault="000F6904" w:rsidP="000F690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3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57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4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364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5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68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6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2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7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5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8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22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9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2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10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5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11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12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13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14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15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16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17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17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816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18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76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</w:tbl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0F6904" w:rsidRDefault="000F6904" w:rsidP="000F6904">
      <w:pPr>
        <w:contextualSpacing/>
        <w:jc w:val="center"/>
        <w:rPr>
          <w:rFonts w:ascii="Liberation Serif" w:hAnsi="Liberation Serif" w:cs="Liberation Serif"/>
          <w:b/>
          <w:color w:val="262626"/>
          <w:sz w:val="28"/>
          <w:szCs w:val="28"/>
        </w:rPr>
      </w:pPr>
      <w:r w:rsidRPr="000F6904">
        <w:rPr>
          <w:rFonts w:ascii="Liberation Serif" w:hAnsi="Liberation Serif" w:cs="Liberation Serif"/>
          <w:b/>
          <w:color w:val="262626"/>
          <w:sz w:val="28"/>
          <w:szCs w:val="28"/>
        </w:rPr>
        <w:t>Закаливание солнцем (солнечные ванны)</w:t>
      </w:r>
    </w:p>
    <w:p w:rsidR="000F6904" w:rsidRPr="000F6904" w:rsidRDefault="00C52368" w:rsidP="000F6904">
      <w:pPr>
        <w:contextualSpacing/>
        <w:jc w:val="center"/>
        <w:rPr>
          <w:rFonts w:ascii="Liberation Serif" w:hAnsi="Liberation Serif" w:cs="Liberation Serif"/>
          <w:b/>
          <w:color w:val="262626"/>
          <w:sz w:val="28"/>
          <w:szCs w:val="28"/>
        </w:rPr>
      </w:pPr>
      <w:r>
        <w:rPr>
          <w:rFonts w:ascii="Liberation Serif" w:hAnsi="Liberation Serif" w:cs="Liberation Serif"/>
          <w:b/>
          <w:color w:val="262626"/>
          <w:sz w:val="28"/>
          <w:szCs w:val="28"/>
        </w:rPr>
        <w:t>_____________2024</w:t>
      </w:r>
      <w:r w:rsidR="000F6904" w:rsidRPr="000F6904">
        <w:rPr>
          <w:rFonts w:ascii="Liberation Serif" w:hAnsi="Liberation Serif" w:cs="Liberation Serif"/>
          <w:b/>
          <w:color w:val="262626"/>
          <w:sz w:val="28"/>
          <w:szCs w:val="28"/>
        </w:rPr>
        <w:t>г.</w:t>
      </w:r>
    </w:p>
    <w:p w:rsidR="000F6904" w:rsidRPr="0093446F" w:rsidRDefault="000F6904" w:rsidP="000F6904">
      <w:pPr>
        <w:contextualSpacing/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tbl>
      <w:tblPr>
        <w:tblW w:w="147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611"/>
        <w:gridCol w:w="498"/>
        <w:gridCol w:w="498"/>
        <w:gridCol w:w="498"/>
        <w:gridCol w:w="498"/>
        <w:gridCol w:w="499"/>
        <w:gridCol w:w="498"/>
        <w:gridCol w:w="498"/>
        <w:gridCol w:w="498"/>
        <w:gridCol w:w="498"/>
        <w:gridCol w:w="499"/>
        <w:gridCol w:w="498"/>
        <w:gridCol w:w="498"/>
        <w:gridCol w:w="498"/>
        <w:gridCol w:w="499"/>
        <w:gridCol w:w="498"/>
        <w:gridCol w:w="498"/>
        <w:gridCol w:w="498"/>
        <w:gridCol w:w="498"/>
        <w:gridCol w:w="499"/>
        <w:gridCol w:w="498"/>
        <w:gridCol w:w="498"/>
        <w:gridCol w:w="498"/>
        <w:gridCol w:w="499"/>
      </w:tblGrid>
      <w:tr w:rsidR="000F6904" w:rsidRPr="0093446F" w:rsidTr="001422A4">
        <w:trPr>
          <w:trHeight w:val="212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№</w:t>
            </w:r>
          </w:p>
        </w:tc>
        <w:tc>
          <w:tcPr>
            <w:tcW w:w="2611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Ф.И. ребенка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3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4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5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6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7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8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9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10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11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93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12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13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14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15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16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1422A4">
        <w:trPr>
          <w:trHeight w:val="441"/>
        </w:trPr>
        <w:tc>
          <w:tcPr>
            <w:tcW w:w="633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17</w:t>
            </w:r>
          </w:p>
        </w:tc>
        <w:tc>
          <w:tcPr>
            <w:tcW w:w="261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8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499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</w:tbl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  <w:r w:rsidRPr="0093446F">
        <w:rPr>
          <w:rFonts w:ascii="Liberation Serif" w:hAnsi="Liberation Serif" w:cs="Liberation Serif"/>
          <w:color w:val="262626"/>
          <w:sz w:val="28"/>
          <w:szCs w:val="28"/>
        </w:rPr>
        <w:t xml:space="preserve">Закаливание </w:t>
      </w:r>
      <w:r>
        <w:rPr>
          <w:rFonts w:ascii="Liberation Serif" w:hAnsi="Liberation Serif" w:cs="Liberation Serif"/>
          <w:color w:val="262626"/>
          <w:sz w:val="28"/>
          <w:szCs w:val="28"/>
        </w:rPr>
        <w:t>водой</w:t>
      </w: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  <w:r>
        <w:rPr>
          <w:rFonts w:ascii="Liberation Serif" w:hAnsi="Liberation Serif" w:cs="Liberation Serif"/>
          <w:color w:val="262626"/>
          <w:sz w:val="28"/>
          <w:szCs w:val="28"/>
        </w:rPr>
        <w:t>____________2024</w:t>
      </w:r>
      <w:r w:rsidRPr="0093446F">
        <w:rPr>
          <w:rFonts w:ascii="Liberation Serif" w:hAnsi="Liberation Serif" w:cs="Liberation Serif"/>
          <w:color w:val="262626"/>
          <w:sz w:val="28"/>
          <w:szCs w:val="28"/>
        </w:rPr>
        <w:t>г.</w:t>
      </w:r>
    </w:p>
    <w:p w:rsidR="000F6904" w:rsidRPr="0093446F" w:rsidRDefault="000F6904" w:rsidP="000F6904">
      <w:pPr>
        <w:jc w:val="center"/>
        <w:rPr>
          <w:rFonts w:ascii="Liberation Serif" w:hAnsi="Liberation Serif" w:cs="Liberation Serif"/>
          <w:color w:val="262626"/>
          <w:sz w:val="28"/>
          <w:szCs w:val="28"/>
        </w:rPr>
      </w:pPr>
    </w:p>
    <w:tbl>
      <w:tblPr>
        <w:tblW w:w="14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641"/>
        <w:gridCol w:w="504"/>
        <w:gridCol w:w="504"/>
        <w:gridCol w:w="504"/>
        <w:gridCol w:w="504"/>
        <w:gridCol w:w="505"/>
        <w:gridCol w:w="504"/>
        <w:gridCol w:w="504"/>
        <w:gridCol w:w="504"/>
        <w:gridCol w:w="504"/>
        <w:gridCol w:w="505"/>
        <w:gridCol w:w="504"/>
        <w:gridCol w:w="504"/>
        <w:gridCol w:w="504"/>
        <w:gridCol w:w="505"/>
        <w:gridCol w:w="504"/>
        <w:gridCol w:w="504"/>
        <w:gridCol w:w="504"/>
        <w:gridCol w:w="504"/>
        <w:gridCol w:w="505"/>
        <w:gridCol w:w="504"/>
        <w:gridCol w:w="504"/>
        <w:gridCol w:w="504"/>
        <w:gridCol w:w="505"/>
      </w:tblGrid>
      <w:tr w:rsidR="000F6904" w:rsidRPr="0093446F" w:rsidTr="000F6904">
        <w:trPr>
          <w:trHeight w:val="330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№</w:t>
            </w:r>
          </w:p>
        </w:tc>
        <w:tc>
          <w:tcPr>
            <w:tcW w:w="2641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Ф.И. ребенка</w:t>
            </w:r>
          </w:p>
        </w:tc>
        <w:tc>
          <w:tcPr>
            <w:tcW w:w="504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80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87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2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220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3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312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4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27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5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73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6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65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7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59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8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365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 w:rsidRPr="0093446F"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9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37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10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83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11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Pr="0093446F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12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13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14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15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16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17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0F6904" w:rsidRPr="0093446F" w:rsidTr="000F6904">
        <w:trPr>
          <w:trHeight w:val="176"/>
        </w:trPr>
        <w:tc>
          <w:tcPr>
            <w:tcW w:w="641" w:type="dxa"/>
            <w:tcBorders>
              <w:right w:val="single" w:sz="4" w:space="0" w:color="auto"/>
            </w:tcBorders>
          </w:tcPr>
          <w:p w:rsidR="000F6904" w:rsidRDefault="000F6904" w:rsidP="000F690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  <w:t>18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4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505" w:type="dxa"/>
          </w:tcPr>
          <w:p w:rsidR="000F6904" w:rsidRPr="0093446F" w:rsidRDefault="000F6904" w:rsidP="001422A4">
            <w:pPr>
              <w:jc w:val="center"/>
              <w:rPr>
                <w:rFonts w:ascii="Liberation Serif" w:hAnsi="Liberation Serif" w:cs="Liberation Serif"/>
                <w:b/>
                <w:bCs/>
                <w:color w:val="262626"/>
                <w:sz w:val="28"/>
                <w:szCs w:val="28"/>
              </w:rPr>
            </w:pPr>
          </w:p>
        </w:tc>
      </w:tr>
    </w:tbl>
    <w:p w:rsidR="000F6904" w:rsidRPr="0093446F" w:rsidRDefault="000F6904" w:rsidP="000F6904">
      <w:pPr>
        <w:pStyle w:val="a3"/>
        <w:ind w:left="0"/>
        <w:jc w:val="both"/>
        <w:rPr>
          <w:rFonts w:ascii="Liberation Serif" w:hAnsi="Liberation Serif" w:cs="Liberation Serif"/>
          <w:color w:val="262626"/>
          <w:sz w:val="28"/>
          <w:szCs w:val="28"/>
        </w:rPr>
      </w:pPr>
    </w:p>
    <w:p w:rsidR="00EC0D05" w:rsidRDefault="00EC0D05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Pr="002A7E99" w:rsidRDefault="002A7E99" w:rsidP="002A7E99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  <w:r w:rsidRPr="002A7E99">
        <w:rPr>
          <w:rFonts w:ascii="Liberation Serif" w:eastAsiaTheme="minorEastAsia" w:hAnsi="Liberation Serif" w:cstheme="minorBidi"/>
          <w:b/>
          <w:sz w:val="32"/>
          <w:szCs w:val="32"/>
        </w:rPr>
        <w:lastRenderedPageBreak/>
        <w:t>План закаливающих мероприятий на летний оздоровительный период</w:t>
      </w:r>
    </w:p>
    <w:p w:rsidR="002A7E99" w:rsidRPr="002A7E99" w:rsidRDefault="002A7E99" w:rsidP="002A7E99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7954"/>
      </w:tblGrid>
      <w:tr w:rsidR="002A7E99" w:rsidRPr="002A7E99" w:rsidTr="002A7E99">
        <w:trPr>
          <w:trHeight w:val="369"/>
          <w:jc w:val="center"/>
        </w:trPr>
        <w:tc>
          <w:tcPr>
            <w:tcW w:w="2835" w:type="dxa"/>
          </w:tcPr>
          <w:p w:rsidR="002A7E99" w:rsidRPr="002A7E99" w:rsidRDefault="002A7E99" w:rsidP="002A7E99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Время дня</w:t>
            </w:r>
          </w:p>
        </w:tc>
        <w:tc>
          <w:tcPr>
            <w:tcW w:w="7954" w:type="dxa"/>
          </w:tcPr>
          <w:p w:rsidR="002A7E99" w:rsidRPr="002A7E99" w:rsidRDefault="002A7E99" w:rsidP="002A7E99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Проводимые мероприятия</w:t>
            </w:r>
          </w:p>
        </w:tc>
      </w:tr>
      <w:tr w:rsidR="002A7E99" w:rsidRPr="002A7E99" w:rsidTr="002A7E99">
        <w:trPr>
          <w:trHeight w:val="1095"/>
          <w:jc w:val="center"/>
        </w:trPr>
        <w:tc>
          <w:tcPr>
            <w:tcW w:w="2835" w:type="dxa"/>
          </w:tcPr>
          <w:p w:rsidR="002A7E99" w:rsidRPr="002A7E99" w:rsidRDefault="002A7E99" w:rsidP="002A7E99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Утро</w:t>
            </w:r>
          </w:p>
        </w:tc>
        <w:tc>
          <w:tcPr>
            <w:tcW w:w="7954" w:type="dxa"/>
          </w:tcPr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полоскание рта водой (после каждого приёма пищи);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утренняя гимнастика на открытом воздухе;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облегченный вид одежды;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оздоровительный бег (старший возраст).</w:t>
            </w:r>
          </w:p>
        </w:tc>
      </w:tr>
      <w:tr w:rsidR="002A7E99" w:rsidRPr="002A7E99" w:rsidTr="002A7E99">
        <w:trPr>
          <w:trHeight w:val="809"/>
          <w:jc w:val="center"/>
        </w:trPr>
        <w:tc>
          <w:tcPr>
            <w:tcW w:w="2835" w:type="dxa"/>
          </w:tcPr>
          <w:p w:rsidR="002A7E99" w:rsidRPr="002A7E99" w:rsidRDefault="002A7E99" w:rsidP="002A7E99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День</w:t>
            </w:r>
          </w:p>
        </w:tc>
        <w:tc>
          <w:tcPr>
            <w:tcW w:w="7954" w:type="dxa"/>
          </w:tcPr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групповое проветривание;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обширное умывание;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обливание ног водой в сочетании с гигиеническим мытьем ног.</w:t>
            </w:r>
          </w:p>
        </w:tc>
      </w:tr>
      <w:tr w:rsidR="002A7E99" w:rsidRPr="002A7E99" w:rsidTr="002A7E99">
        <w:trPr>
          <w:trHeight w:val="821"/>
          <w:jc w:val="center"/>
        </w:trPr>
        <w:tc>
          <w:tcPr>
            <w:tcW w:w="2835" w:type="dxa"/>
          </w:tcPr>
          <w:p w:rsidR="002A7E99" w:rsidRPr="002A7E99" w:rsidRDefault="002A7E99" w:rsidP="002A7E99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Прогулка</w:t>
            </w:r>
          </w:p>
        </w:tc>
        <w:tc>
          <w:tcPr>
            <w:tcW w:w="7954" w:type="dxa"/>
          </w:tcPr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солнечные и воздушные ванны;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подвижные игры в облегченной одежде;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игры с водой.</w:t>
            </w:r>
          </w:p>
        </w:tc>
      </w:tr>
      <w:tr w:rsidR="002A7E99" w:rsidRPr="002A7E99" w:rsidTr="002A7E99">
        <w:trPr>
          <w:trHeight w:val="547"/>
          <w:jc w:val="center"/>
        </w:trPr>
        <w:tc>
          <w:tcPr>
            <w:tcW w:w="2835" w:type="dxa"/>
          </w:tcPr>
          <w:p w:rsidR="002A7E99" w:rsidRPr="002A7E99" w:rsidRDefault="002A7E99" w:rsidP="002A7E99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Дневной сон</w:t>
            </w:r>
          </w:p>
        </w:tc>
        <w:tc>
          <w:tcPr>
            <w:tcW w:w="7954" w:type="dxa"/>
          </w:tcPr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сон без маек;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- воздушные ванны во время переодевания;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сквозное проветривание спальни перед сном;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одностороннее проветривание спальни во время сна.</w:t>
            </w:r>
          </w:p>
        </w:tc>
      </w:tr>
      <w:tr w:rsidR="002A7E99" w:rsidRPr="002A7E99" w:rsidTr="002A7E99">
        <w:trPr>
          <w:trHeight w:val="809"/>
          <w:jc w:val="center"/>
        </w:trPr>
        <w:tc>
          <w:tcPr>
            <w:tcW w:w="2835" w:type="dxa"/>
          </w:tcPr>
          <w:p w:rsidR="002A7E99" w:rsidRPr="002A7E99" w:rsidRDefault="002A7E99" w:rsidP="002A7E99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После дневного сна</w:t>
            </w:r>
          </w:p>
        </w:tc>
        <w:tc>
          <w:tcPr>
            <w:tcW w:w="7954" w:type="dxa"/>
          </w:tcPr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ленивая гимнастика;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хождение по массажным дорожкам;</w:t>
            </w:r>
          </w:p>
          <w:p w:rsidR="002A7E99" w:rsidRPr="002A7E99" w:rsidRDefault="002A7E99" w:rsidP="002A7E99">
            <w:pPr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2A7E99">
              <w:rPr>
                <w:rFonts w:ascii="Liberation Serif" w:eastAsiaTheme="minorEastAsia" w:hAnsi="Liberation Serif" w:cstheme="minorBidi"/>
                <w:sz w:val="28"/>
                <w:szCs w:val="28"/>
              </w:rPr>
              <w:t>умывание.</w:t>
            </w:r>
          </w:p>
        </w:tc>
      </w:tr>
    </w:tbl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Pr="002A7E99" w:rsidRDefault="002A7E99" w:rsidP="002A7E99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  <w:r w:rsidRPr="002A7E99">
        <w:rPr>
          <w:rFonts w:ascii="Liberation Serif" w:eastAsiaTheme="minorEastAsia" w:hAnsi="Liberation Serif" w:cstheme="minorBidi"/>
          <w:b/>
          <w:sz w:val="32"/>
          <w:szCs w:val="32"/>
        </w:rPr>
        <w:lastRenderedPageBreak/>
        <w:t>Система закаливания в летний оздоровительный период</w:t>
      </w:r>
    </w:p>
    <w:p w:rsidR="002A7E99" w:rsidRPr="002A7E99" w:rsidRDefault="002A7E99" w:rsidP="002A7E99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  <w:r w:rsidRPr="002A7E99">
        <w:rPr>
          <w:rFonts w:ascii="Liberation Serif" w:eastAsiaTheme="minorEastAsia" w:hAnsi="Liberation Serif" w:cstheme="minorBidi"/>
          <w:b/>
          <w:sz w:val="32"/>
          <w:szCs w:val="32"/>
        </w:rPr>
        <w:t>в Муниципальном бюджетном дошкольном образовательном учреждении</w:t>
      </w:r>
    </w:p>
    <w:p w:rsidR="002A7E99" w:rsidRPr="002A7E99" w:rsidRDefault="002A7E99" w:rsidP="002A7E99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  <w:r w:rsidRPr="002A7E99">
        <w:rPr>
          <w:rFonts w:ascii="Liberation Serif" w:eastAsiaTheme="minorEastAsia" w:hAnsi="Liberation Serif" w:cstheme="minorBidi"/>
          <w:b/>
          <w:sz w:val="32"/>
          <w:szCs w:val="32"/>
        </w:rPr>
        <w:t>Городского округа «город Ирбит» Свердловской области «Детский сад № 20»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Основные задачи закаливания – укрепления здоровья детей, развитие выносливости организма при изменяющихся факторах внешней среды, повышение его сопротивляемости к различным заболеваниям.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В качестве средств закаливания используются е16,17, естественные природные факторы: воздух, вода, солнечный свет – при непременном соблюдении следующих условий: 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учет индивидуальных особенностей;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комплексное использование всех природных факторов и закаливающих процедур;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постепенность в увеличении силы воздействия природного фактора;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систематичность закаливания;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спокойное, радостное настроение ребенка во время закаливающей процедуры.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ab/>
        <w:t>Закаливание воздухом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1.</w:t>
      </w:r>
      <w:r w:rsidRPr="002A7E99">
        <w:rPr>
          <w:rFonts w:ascii="Liberation Serif" w:eastAsiaTheme="minorEastAsia" w:hAnsi="Liberation Serif" w:cstheme="minorBidi"/>
          <w:sz w:val="28"/>
          <w:szCs w:val="28"/>
        </w:rPr>
        <w:tab/>
        <w:t xml:space="preserve">Утренняя зарядка на открытом воздухе. Продолжительность зарядки 5-7 минут. Температура воздуха в помещении может быть +17, +18. После проведения зарядки дети идут умываться. 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2.</w:t>
      </w:r>
      <w:r w:rsidRPr="002A7E99">
        <w:rPr>
          <w:rFonts w:ascii="Liberation Serif" w:eastAsiaTheme="minorEastAsia" w:hAnsi="Liberation Serif" w:cstheme="minorBidi"/>
          <w:sz w:val="28"/>
          <w:szCs w:val="28"/>
        </w:rPr>
        <w:tab/>
        <w:t xml:space="preserve">Проветривание. Сквозное проветривание проводится в отсутствии детей. Перепад температуры может достигать 4-5 град С. 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Проветривание проводится: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утро перед приходом детей;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перед возращением детей с прогулки;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во время дневного сна;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после полдника;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- перед занятиями.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Оздоровляющее действие воздуха необходимо также использовать при организации дневного сна. После укладывания детей открываются фрамуги, окна, создавая сквозное проветривание на 5-7 минут. В течение всего сна, для поддерживания нужной температуры, оставляются открытыми с одной стороны фрамуги, окна. Закрывают их за 20-30 минут до подъема детей. 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lastRenderedPageBreak/>
        <w:t>3.</w:t>
      </w:r>
      <w:r w:rsidRPr="002A7E99">
        <w:rPr>
          <w:rFonts w:ascii="Liberation Serif" w:eastAsiaTheme="minorEastAsia" w:hAnsi="Liberation Serif" w:cstheme="minorBidi"/>
          <w:sz w:val="28"/>
          <w:szCs w:val="28"/>
        </w:rPr>
        <w:tab/>
        <w:t>Хождение босиком. Приучать детей ходить босиком по хорошо очищенному грунту. Постепенно увеличивая время хождения босиком с 2-3 минут до 10-12 минут.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Закаливание водой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Местное обливание ног проводится из ковша на 0,5 литров воды при температуре воздуха в помещении не ниже +2- градусов С. 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При обливании ног смачивают нижнюю половину голени и стопы. 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Сосуд с водой держат на близком расстоянии от тела (4-5 см).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На каждое обливание расходуется ½ - 1/3 литра воды соответствующей температуры. 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Обливание продолжается 15-20 секунд, после обливания следует растирание сухим полотенцем до легкого </w:t>
      </w:r>
      <w:proofErr w:type="spellStart"/>
      <w:r w:rsidRPr="002A7E99">
        <w:rPr>
          <w:rFonts w:ascii="Liberation Serif" w:eastAsiaTheme="minorEastAsia" w:hAnsi="Liberation Serif" w:cstheme="minorBidi"/>
          <w:sz w:val="28"/>
          <w:szCs w:val="28"/>
        </w:rPr>
        <w:t>порозовения</w:t>
      </w:r>
      <w:proofErr w:type="spellEnd"/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 кожи.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Дети после прогулки моют ноги теплой водой с мылом, после обливание водой соответствующей температуры.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Начальная температура +30С, конечная температура +14С.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Температура воды снижается через 2 дня на 2 градуса С.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>Закаливание солнцем</w:t>
      </w:r>
    </w:p>
    <w:p w:rsidR="002A7E99" w:rsidRPr="002A7E99" w:rsidRDefault="002A7E99" w:rsidP="002A7E99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Осуществляется в процессе прогулки. Начинается закаливание со </w:t>
      </w:r>
      <w:proofErr w:type="spellStart"/>
      <w:r w:rsidRPr="002A7E99">
        <w:rPr>
          <w:rFonts w:ascii="Liberation Serif" w:eastAsiaTheme="minorEastAsia" w:hAnsi="Liberation Serif" w:cstheme="minorBidi"/>
          <w:sz w:val="28"/>
          <w:szCs w:val="28"/>
        </w:rPr>
        <w:t>свето</w:t>
      </w:r>
      <w:proofErr w:type="spellEnd"/>
      <w:r w:rsidRPr="002A7E99">
        <w:rPr>
          <w:rFonts w:ascii="Liberation Serif" w:eastAsiaTheme="minorEastAsia" w:hAnsi="Liberation Serif" w:cstheme="minorBidi"/>
          <w:sz w:val="28"/>
          <w:szCs w:val="28"/>
        </w:rPr>
        <w:t xml:space="preserve"> – воздушных ванн в тени деревьев, потом переходят к местным солнечным ваннам, для чего детям оголяют руки и ноги, но голове при этом всегда должна быть светлая шапочка.  Для проведения солнечных ванн игру детей перемещают под прямые лучи солнца на 5-6 минут и вновь уходят в тень. По мере появления загара солнечные ванны становятся общими. Солнечные ванны начинают с 5 минут и доводят до 10 минут одномоментными пребываниями детей на солнце, а в течение дня это может составить суммарно 40-50 минут.</w:t>
      </w:r>
    </w:p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1422A4" w:rsidRDefault="001422A4" w:rsidP="000F6904">
      <w:pPr>
        <w:rPr>
          <w:b/>
          <w:sz w:val="28"/>
          <w:szCs w:val="28"/>
        </w:rPr>
      </w:pPr>
    </w:p>
    <w:p w:rsidR="001422A4" w:rsidRDefault="001422A4" w:rsidP="000F6904">
      <w:pPr>
        <w:rPr>
          <w:b/>
          <w:sz w:val="28"/>
          <w:szCs w:val="28"/>
        </w:rPr>
      </w:pPr>
    </w:p>
    <w:p w:rsidR="001422A4" w:rsidRPr="001422A4" w:rsidRDefault="001422A4" w:rsidP="001422A4">
      <w:pPr>
        <w:spacing w:line="276" w:lineRule="auto"/>
        <w:ind w:firstLine="708"/>
        <w:contextualSpacing/>
        <w:jc w:val="center"/>
        <w:rPr>
          <w:rFonts w:ascii="Liberation Serif" w:eastAsiaTheme="minorEastAsia" w:hAnsi="Liberation Serif"/>
          <w:b/>
          <w:sz w:val="32"/>
          <w:szCs w:val="32"/>
        </w:rPr>
      </w:pPr>
      <w:r w:rsidRPr="001422A4">
        <w:rPr>
          <w:rFonts w:ascii="Liberation Serif" w:eastAsiaTheme="minorEastAsia" w:hAnsi="Liberation Serif" w:cstheme="minorBidi"/>
          <w:b/>
          <w:sz w:val="32"/>
          <w:szCs w:val="32"/>
        </w:rPr>
        <w:lastRenderedPageBreak/>
        <w:t xml:space="preserve">Формы оздоровительных мероприятий с детьми в Муниципальном бюджетном дошкольном образовательном учреждении </w:t>
      </w:r>
      <w:r w:rsidRPr="001422A4">
        <w:rPr>
          <w:rFonts w:ascii="Liberation Serif" w:eastAsiaTheme="minorEastAsia" w:hAnsi="Liberation Serif"/>
          <w:b/>
          <w:sz w:val="32"/>
          <w:szCs w:val="32"/>
        </w:rPr>
        <w:t xml:space="preserve">Городского округа «город Ирбит» Свердловской области </w:t>
      </w:r>
    </w:p>
    <w:p w:rsidR="001422A4" w:rsidRPr="001422A4" w:rsidRDefault="001422A4" w:rsidP="001422A4">
      <w:pPr>
        <w:spacing w:line="276" w:lineRule="auto"/>
        <w:ind w:firstLine="708"/>
        <w:contextualSpacing/>
        <w:jc w:val="center"/>
        <w:rPr>
          <w:rFonts w:ascii="Liberation Serif" w:eastAsiaTheme="minorEastAsia" w:hAnsi="Liberation Serif"/>
          <w:b/>
          <w:sz w:val="32"/>
          <w:szCs w:val="32"/>
        </w:rPr>
      </w:pPr>
      <w:r w:rsidRPr="001422A4">
        <w:rPr>
          <w:rFonts w:ascii="Liberation Serif" w:eastAsiaTheme="minorEastAsia" w:hAnsi="Liberation Serif"/>
          <w:b/>
          <w:sz w:val="32"/>
          <w:szCs w:val="32"/>
        </w:rPr>
        <w:t xml:space="preserve"> «Детский сад № 20»</w:t>
      </w:r>
    </w:p>
    <w:p w:rsidR="001422A4" w:rsidRPr="001422A4" w:rsidRDefault="001422A4" w:rsidP="001422A4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1422A4">
        <w:rPr>
          <w:rFonts w:ascii="Liberation Serif" w:eastAsiaTheme="minorEastAsia" w:hAnsi="Liberation Serif" w:cstheme="minorBidi"/>
          <w:sz w:val="28"/>
          <w:szCs w:val="28"/>
        </w:rPr>
        <w:t>Цель: Общее оздоровление и укрепление детского организма, развитие физических качеств, умственной работоспособности, улучшение деятельности сердечно – сосудистой и дыхательной систем, обеспечение психологической безопасности ребенка.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91"/>
        <w:gridCol w:w="4875"/>
        <w:gridCol w:w="1701"/>
        <w:gridCol w:w="1843"/>
        <w:gridCol w:w="1843"/>
        <w:gridCol w:w="1807"/>
      </w:tblGrid>
      <w:tr w:rsidR="001422A4" w:rsidRPr="001422A4" w:rsidTr="001422A4">
        <w:tc>
          <w:tcPr>
            <w:tcW w:w="2491" w:type="dxa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Формы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работы</w:t>
            </w:r>
          </w:p>
        </w:tc>
        <w:tc>
          <w:tcPr>
            <w:tcW w:w="4875" w:type="dxa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5387" w:type="dxa"/>
            <w:gridSpan w:val="3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Условия организации</w:t>
            </w:r>
          </w:p>
        </w:tc>
        <w:tc>
          <w:tcPr>
            <w:tcW w:w="1807" w:type="dxa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Ответственный</w:t>
            </w:r>
          </w:p>
        </w:tc>
      </w:tr>
      <w:tr w:rsidR="001422A4" w:rsidRPr="001422A4" w:rsidTr="001422A4">
        <w:tc>
          <w:tcPr>
            <w:tcW w:w="2491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</w:p>
        </w:tc>
        <w:tc>
          <w:tcPr>
            <w:tcW w:w="4875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место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Продолжительность мин.</w:t>
            </w:r>
          </w:p>
        </w:tc>
        <w:tc>
          <w:tcPr>
            <w:tcW w:w="1807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Утренняя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гимнастика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Традиционная гимнастика (включает простые гимнастические упражнения с обязательным введением дыхательных упражнений):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- с предметами и без предметов;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- на формирование правильной осанки;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- на формирование свода стопы;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- имитационного характера;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с простейшими тренажерами (гимнастические палки, мячи, гантели, кольца, ).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На улице 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Ежедневно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перед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завтраком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Вторая младшая гр. - 6 мин.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Средняя гр. - 8 мин.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Старшая гр. – 10 мин.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Подготовительная гр. -10ми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Инструктор по физической культуре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Занятие по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физической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культуре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Упражнения подбираются в зависимости от задач занятия, от возраста, физического развития и состояния здоровья детей, физкультурного оборудования и пр. Виды занятий; традиционное, тренировочное, сюжетное (игровое), контрольное, занятие ритмической гимнастикой коррекционное развивающее (включение специальных упражнений в соответствии с характером отклонений или нарушений в развитии детей). Используются организованные формы занятий с включением подвижных игр, спортивных упражнений с элементами </w:t>
            </w:r>
            <w:r w:rsidRPr="001422A4">
              <w:rPr>
                <w:rFonts w:ascii="Liberation Serif" w:eastAsiaTheme="minorEastAsia" w:hAnsi="Liberation Serif" w:cstheme="minorBidi"/>
              </w:rPr>
              <w:lastRenderedPageBreak/>
              <w:t>соревнований, пешеходные прогулки, экскурсии, прогулки по маршруту (простейший туризм), праздники, развлечения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lastRenderedPageBreak/>
              <w:t xml:space="preserve">На воздухе,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на спортивной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площадке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3 раза в неделю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Младшая гр. –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15 мин.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Средняя гр. -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20 мин.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Старшая гр. -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25 мин.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Инструктор по физической культуре 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Подвижные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игры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Виды игр: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сюжетные (использование при объяснении крошки-сказки или сюжетного рассказа);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несюжетные с элементами соревнований на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разных этапах разучивания (новые, углубленно разучиваемые, на этапах закрепления и совершенствования);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народные;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с элементами спорта (бадминтон, футбол, баскетбол)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На воздухе, на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спортивной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площадке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Ежедневно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Для всех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возрастных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групп - 10-20 мин.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Двигательные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разминки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(</w:t>
            </w:r>
            <w:proofErr w:type="spellStart"/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физминутки</w:t>
            </w:r>
            <w:proofErr w:type="spellEnd"/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,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динамические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паузы).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  <w:sz w:val="32"/>
                <w:szCs w:val="32"/>
              </w:rPr>
              <w:tab/>
            </w:r>
            <w:r w:rsidRPr="001422A4">
              <w:rPr>
                <w:rFonts w:ascii="Liberation Serif" w:eastAsiaTheme="minorEastAsia" w:hAnsi="Liberation Serif" w:cstheme="minorBidi"/>
              </w:rPr>
              <w:t>Варианты: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упражнения на развитие мелкой моторики;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ритмические движения;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упражнения на внимание и координацию движений;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упражнения в равновесии;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упражнения для активизации работы глазных мышц;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гимнастика расслабления;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корригирующие упражнения (в соответствии с характером отклонений или нарушений в развитии детей);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упражнения на формирование правильной осанки;</w:t>
            </w:r>
          </w:p>
          <w:p w:rsidR="001422A4" w:rsidRPr="001422A4" w:rsidRDefault="001422A4" w:rsidP="001422A4">
            <w:pPr>
              <w:tabs>
                <w:tab w:val="left" w:pos="703"/>
              </w:tabs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упражнения на формирование свода стопы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На воздухе, на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игровой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или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спортивной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площадке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Ежедневно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Все возрастные группы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6-10 мин.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Инструктор по физической культуре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Элементы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видов спорта,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спортивные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упражнения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Виды спортивных упражнений: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катание на самокатах;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езда на велосипеде;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футбол;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баскетбол;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бадминтон.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На воздухе, на игровой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или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спортивной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площадке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Ежедневно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Средняя гр.</w:t>
            </w:r>
            <w:r w:rsidRPr="001422A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1422A4">
              <w:rPr>
                <w:rFonts w:ascii="Liberation Serif" w:eastAsiaTheme="minorEastAsia" w:hAnsi="Liberation Serif" w:cstheme="minorBidi"/>
              </w:rPr>
              <w:t>—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10 мин.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Старшая гр. —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12 мин.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lastRenderedPageBreak/>
              <w:t xml:space="preserve">Гимнастика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после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дневного сна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Разминка после сна с использованием различных упражнений: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с предметами и без предметов;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на формирование правильной осанки;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на формирование свода стопы;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имитационного характера;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сюжетные или игровые;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на развитие мелкой моторики;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на координацию движений;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в равновесии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Спальня или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групповое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помещение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Ежедневно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после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дневного сна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Для всех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возрастных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групп  - 7 – 10 мин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Закаливающие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Система мероприятий с учетом состояния здоровья, физического развития, индивидуальных особенностей детей: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элементы закаливания в повседневной жизни (умывание прохладной водой, широкая аэрация помещений, обтирание);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- закаливающие мероприятия в сочетании с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физическими упражнениями (правильно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организованная прогулка, солнечные и водные процедуры в сочетании с физическими упражнениями);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воздушные ванны;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- </w:t>
            </w:r>
            <w:proofErr w:type="spellStart"/>
            <w:r w:rsidRPr="001422A4">
              <w:rPr>
                <w:rFonts w:ascii="Liberation Serif" w:eastAsiaTheme="minorEastAsia" w:hAnsi="Liberation Serif" w:cstheme="minorBidi"/>
              </w:rPr>
              <w:t>босохождение</w:t>
            </w:r>
            <w:proofErr w:type="spellEnd"/>
            <w:r w:rsidRPr="001422A4">
              <w:rPr>
                <w:rFonts w:ascii="Liberation Serif" w:eastAsiaTheme="minorEastAsia" w:hAnsi="Liberation Serif" w:cstheme="minorBidi"/>
              </w:rPr>
              <w:t>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полоскание полости рта кипяченой водой;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 топтание по рефлекторным и мокрым дорожкам;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-сон без маек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 учетом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специфики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proofErr w:type="spellStart"/>
            <w:r w:rsidRPr="001422A4">
              <w:rPr>
                <w:rFonts w:ascii="Liberation Serif" w:eastAsiaTheme="minorEastAsia" w:hAnsi="Liberation Serif" w:cstheme="minorBidi"/>
              </w:rPr>
              <w:t>закаливающе</w:t>
            </w:r>
            <w:proofErr w:type="spellEnd"/>
            <w:r w:rsidRPr="001422A4">
              <w:rPr>
                <w:rFonts w:ascii="Liberation Serif" w:eastAsiaTheme="minorEastAsia" w:hAnsi="Liberation Serif" w:cstheme="minorBidi"/>
              </w:rPr>
              <w:t>-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proofErr w:type="spellStart"/>
            <w:r w:rsidRPr="001422A4">
              <w:rPr>
                <w:rFonts w:ascii="Liberation Serif" w:eastAsiaTheme="minorEastAsia" w:hAnsi="Liberation Serif" w:cstheme="minorBidi"/>
              </w:rPr>
              <w:t>го</w:t>
            </w:r>
            <w:proofErr w:type="spellEnd"/>
            <w:r w:rsidRPr="001422A4">
              <w:rPr>
                <w:rFonts w:ascii="Liberation Serif" w:eastAsiaTheme="minorEastAsia" w:hAnsi="Liberation Serif" w:cstheme="minorBidi"/>
              </w:rPr>
              <w:t xml:space="preserve"> 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мероприятия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По плану и в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зависимости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от характера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закаливающего 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мероприятия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По усмотрению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медицинского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работника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Педагоги,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медицинский 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работник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Индивидуальная работа в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режиме дня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Проводится с отдельными детьми или по подгруппам с целью стимулирования к двигательной активности, самостоятельным играм и упражнениям. 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Предусматривает оказание помощи детям, не 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усвоившим программный материал на занятиях, имеющим нарушения в развитии. </w:t>
            </w:r>
            <w:r w:rsidRPr="001422A4">
              <w:rPr>
                <w:rFonts w:ascii="Liberation Serif" w:eastAsiaTheme="minorEastAsia" w:hAnsi="Liberation Serif" w:cstheme="minorBidi"/>
              </w:rPr>
              <w:lastRenderedPageBreak/>
              <w:t>Содействует укреплению здоровья и улучшению физического развития ослабленных детей.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lastRenderedPageBreak/>
              <w:t xml:space="preserve">В спортивном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зале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Устанавливается индивидуально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Устанавливается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индивидуально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Педагоги,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Инструктор по физической культуре</w:t>
            </w:r>
          </w:p>
        </w:tc>
      </w:tr>
      <w:tr w:rsidR="001422A4" w:rsidRPr="001422A4" w:rsidTr="001422A4">
        <w:tc>
          <w:tcPr>
            <w:tcW w:w="249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Праздники,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досуги,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развлечения</w:t>
            </w:r>
          </w:p>
        </w:tc>
        <w:tc>
          <w:tcPr>
            <w:tcW w:w="4875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Способствуют закреплению полученных навыков,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1701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На воздухе,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или спортивной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площадке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1 раз в 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неделю</w:t>
            </w:r>
          </w:p>
        </w:tc>
        <w:tc>
          <w:tcPr>
            <w:tcW w:w="1843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Не более 30</w:t>
            </w:r>
          </w:p>
        </w:tc>
        <w:tc>
          <w:tcPr>
            <w:tcW w:w="1807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Педагоги</w:t>
            </w:r>
          </w:p>
        </w:tc>
      </w:tr>
    </w:tbl>
    <w:p w:rsid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Default="00EE39A3" w:rsidP="00EE39A3">
      <w:pPr>
        <w:spacing w:after="200" w:line="276" w:lineRule="auto"/>
        <w:contextualSpacing/>
        <w:jc w:val="center"/>
        <w:rPr>
          <w:b/>
          <w:sz w:val="28"/>
          <w:szCs w:val="28"/>
        </w:rPr>
      </w:pPr>
    </w:p>
    <w:p w:rsidR="00EE39A3" w:rsidRPr="00EE39A3" w:rsidRDefault="00EE39A3" w:rsidP="00EE39A3">
      <w:pPr>
        <w:spacing w:after="200" w:line="276" w:lineRule="auto"/>
        <w:contextualSpacing/>
        <w:jc w:val="center"/>
        <w:rPr>
          <w:b/>
          <w:sz w:val="32"/>
          <w:szCs w:val="32"/>
        </w:rPr>
      </w:pPr>
      <w:r w:rsidRPr="00EE39A3">
        <w:rPr>
          <w:b/>
          <w:sz w:val="32"/>
          <w:szCs w:val="32"/>
        </w:rPr>
        <w:lastRenderedPageBreak/>
        <w:t>Режим дня на летний оздоровительный период</w:t>
      </w:r>
    </w:p>
    <w:p w:rsidR="00EE39A3" w:rsidRPr="00EE39A3" w:rsidRDefault="00EE39A3" w:rsidP="00182DAA">
      <w:pPr>
        <w:contextualSpacing/>
        <w:jc w:val="both"/>
        <w:rPr>
          <w:sz w:val="28"/>
          <w:szCs w:val="28"/>
        </w:rPr>
      </w:pPr>
      <w:r w:rsidRPr="00EE39A3">
        <w:rPr>
          <w:b/>
          <w:sz w:val="28"/>
          <w:szCs w:val="28"/>
        </w:rPr>
        <w:t>Цель:</w:t>
      </w:r>
      <w:r w:rsidRPr="00EE39A3">
        <w:rPr>
          <w:sz w:val="28"/>
          <w:szCs w:val="28"/>
        </w:rPr>
        <w:t xml:space="preserve"> Комфортная организация режимных моментов с учетом л</w:t>
      </w:r>
      <w:r>
        <w:rPr>
          <w:sz w:val="28"/>
          <w:szCs w:val="28"/>
        </w:rPr>
        <w:t xml:space="preserve">етнего периода, способствующая </w:t>
      </w:r>
      <w:r w:rsidRPr="00EE39A3">
        <w:rPr>
          <w:sz w:val="28"/>
          <w:szCs w:val="28"/>
        </w:rPr>
        <w:t>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здоровья.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4196"/>
        <w:gridCol w:w="2000"/>
        <w:gridCol w:w="2115"/>
        <w:gridCol w:w="1996"/>
        <w:gridCol w:w="2119"/>
        <w:gridCol w:w="2593"/>
      </w:tblGrid>
      <w:tr w:rsidR="00EE39A3" w:rsidRPr="00EE39A3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EE39A3">
              <w:rPr>
                <w:b/>
                <w:sz w:val="28"/>
                <w:szCs w:val="28"/>
              </w:rPr>
              <w:t xml:space="preserve">Режимный процесс 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Группа № 1</w:t>
            </w:r>
          </w:p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Вторая младшая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Группа № 2</w:t>
            </w:r>
          </w:p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Средняя</w:t>
            </w:r>
          </w:p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младшая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Группа № 3</w:t>
            </w:r>
          </w:p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Группа № 4</w:t>
            </w:r>
          </w:p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>Группа № 5</w:t>
            </w:r>
          </w:p>
          <w:p w:rsidR="00EE39A3" w:rsidRPr="00EE39A3" w:rsidRDefault="00EE39A3" w:rsidP="00EE39A3">
            <w:pPr>
              <w:jc w:val="both"/>
              <w:rPr>
                <w:b/>
                <w:sz w:val="28"/>
                <w:szCs w:val="28"/>
              </w:rPr>
            </w:pPr>
            <w:r w:rsidRPr="00EE39A3">
              <w:rPr>
                <w:b/>
                <w:sz w:val="28"/>
                <w:szCs w:val="28"/>
              </w:rPr>
              <w:t xml:space="preserve">Подготовительная </w:t>
            </w:r>
          </w:p>
        </w:tc>
      </w:tr>
      <w:bookmarkEnd w:id="0"/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Прием детей, осмотр</w:t>
            </w:r>
          </w:p>
          <w:p w:rsidR="00EE39A3" w:rsidRPr="00EE39A3" w:rsidRDefault="00EE39A3" w:rsidP="00EE39A3">
            <w:pPr>
              <w:jc w:val="both"/>
            </w:pPr>
            <w:r w:rsidRPr="00EE39A3">
              <w:t>(прием детей на улице)</w:t>
            </w:r>
          </w:p>
          <w:p w:rsidR="00EE39A3" w:rsidRPr="00EE39A3" w:rsidRDefault="00EE39A3" w:rsidP="00EE39A3">
            <w:pPr>
              <w:jc w:val="both"/>
            </w:pPr>
            <w:r w:rsidRPr="00EE39A3">
              <w:t xml:space="preserve">Самостоятельная деятельность детей </w:t>
            </w:r>
          </w:p>
          <w:p w:rsidR="00EE39A3" w:rsidRPr="00EE39A3" w:rsidRDefault="00EE39A3" w:rsidP="00EE39A3">
            <w:pPr>
              <w:jc w:val="both"/>
            </w:pPr>
            <w:r w:rsidRPr="00EE39A3">
              <w:t>Работа с родителями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7:30 -7:50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7:30 -7:50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7:30 – 8:00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7:30 – 8:10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7:30 -8:20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Утренняя гимнастика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7:50-8:00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7:50-8:00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8:00-8:10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8:10-8:20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8:20-8:30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Подготовка к завтраку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8:00 – 8:10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8:00 – 8:10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8:10 – 8:20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 xml:space="preserve">8:20 – 8:30 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8:30-8:40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 xml:space="preserve">Завтрак 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8:10 -8:30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8:10 -8:30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8:20 – 8:40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8:30 – 8:50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8:40 – 9:00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Самостоятельная деятельность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8:30 – 9:30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8:30 – 9:30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8:40 – 9:40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8:50 – 9:40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 xml:space="preserve"> 9:00 – 9:50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Подготовка к прогулке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9:30 – 9:40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9:30 – 9:40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9:40 – 9:50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9:40 – 9:50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9:50 – 10:00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Прогулка: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- наблюдение</w:t>
            </w:r>
          </w:p>
          <w:p w:rsidR="00EE39A3" w:rsidRPr="00EE39A3" w:rsidRDefault="00EE39A3" w:rsidP="00EE39A3">
            <w:pPr>
              <w:jc w:val="both"/>
            </w:pPr>
            <w:r w:rsidRPr="00EE39A3">
              <w:t>- опыт</w:t>
            </w:r>
          </w:p>
          <w:p w:rsidR="00EE39A3" w:rsidRPr="00EE39A3" w:rsidRDefault="00EE39A3" w:rsidP="00EE39A3">
            <w:pPr>
              <w:jc w:val="both"/>
            </w:pPr>
            <w:r w:rsidRPr="00EE39A3">
              <w:t>- труд</w:t>
            </w:r>
          </w:p>
          <w:p w:rsidR="00EE39A3" w:rsidRPr="00EE39A3" w:rsidRDefault="00EE39A3" w:rsidP="00EE39A3">
            <w:pPr>
              <w:jc w:val="both"/>
            </w:pPr>
            <w:r w:rsidRPr="00EE39A3">
              <w:t>- подвижные игры</w:t>
            </w:r>
          </w:p>
          <w:p w:rsidR="00EE39A3" w:rsidRPr="00EE39A3" w:rsidRDefault="00EE39A3" w:rsidP="00EE39A3">
            <w:pPr>
              <w:jc w:val="both"/>
            </w:pPr>
            <w:r w:rsidRPr="00EE39A3">
              <w:t>- сюжетно – ролевая игра</w:t>
            </w:r>
          </w:p>
          <w:p w:rsidR="00EE39A3" w:rsidRPr="00EE39A3" w:rsidRDefault="00EE39A3" w:rsidP="00182DAA">
            <w:r w:rsidRPr="00EE39A3">
              <w:t>- самостоятельная деятельность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9:40 – 11:10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9:40 – 11:25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25</w:t>
            </w:r>
          </w:p>
          <w:p w:rsidR="00EE39A3" w:rsidRPr="00EE39A3" w:rsidRDefault="00EE39A3" w:rsidP="00EE39A3">
            <w:pPr>
              <w:jc w:val="both"/>
            </w:pPr>
            <w:r w:rsidRPr="00EE39A3">
              <w:t>25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9:50 -12:00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35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9:50 -12:00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35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10:00 – 12:20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C52368">
            <w:pPr>
              <w:tabs>
                <w:tab w:val="center" w:pos="1188"/>
              </w:tabs>
              <w:jc w:val="both"/>
            </w:pPr>
            <w:r w:rsidRPr="00EE39A3">
              <w:t>15</w:t>
            </w:r>
            <w:r w:rsidR="00C52368">
              <w:tab/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40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  <w:p w:rsidR="00EE39A3" w:rsidRPr="00EE39A3" w:rsidRDefault="00EE39A3" w:rsidP="00EE39A3">
            <w:pPr>
              <w:jc w:val="both"/>
            </w:pPr>
            <w:r w:rsidRPr="00EE39A3">
              <w:t>25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Возвращение с прогулки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11:10 -11:20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11:35 -11:40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12:00 -12:10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12:00 -12:10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12:20 – 12:30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Водные процедуры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-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11:40 -11:55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12:10 – 12:25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12:10 – 12:25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12:30– 12:45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Подготовка к обеду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11:20 – 11:30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11:55 -12:00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12:25 -12:30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12:25 -12:30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12:45 – 12:50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Обед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11:30 – 12:00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12:00 – 12:20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12:30 – 12:50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12:30 – 12:50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12:50 – 13:15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Подготовка ко сну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12:00 -12:10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12:20 -12:30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12:50 – 13:00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12:50 – 13:00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13:15 – 13:25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Сон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12:10 -15:10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12:30 -15:00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13:00 – 15:15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13:00 – 15:15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13:25 – 15:15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 xml:space="preserve">Постепенный подъем, ленивая гимнастика 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15:10 -15:20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15:00 -15:10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15:15-15:25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15:15-15:25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15:15 – 15:25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 xml:space="preserve">Подготовка к полднику 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15:20 -15:30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15:10 -15:20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15:25 -15:30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15:25 -15:30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15:25 – 15: 30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 xml:space="preserve">Полдник 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15:20 -15:40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15:20 -15:40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15:30 -15:45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15:30 -16:45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15:30-15:45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lastRenderedPageBreak/>
              <w:t xml:space="preserve">Игровая деятельность, самостоятельная деятельность 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15:40 – 16:00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15:40 – 16:00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15:45 – 16:30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15:45 – 16:30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15:45 – 16:30</w:t>
            </w:r>
          </w:p>
        </w:tc>
      </w:tr>
      <w:tr w:rsidR="00EE39A3" w:rsidRPr="00182DAA" w:rsidTr="00971CA9"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Подготовка к прогулке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16:00 -16:10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16:00 -16:10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16:30 – 16:40</w:t>
            </w: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16:30 – 16:40</w:t>
            </w: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16:30 – 16:40</w:t>
            </w:r>
          </w:p>
        </w:tc>
      </w:tr>
      <w:tr w:rsidR="00EE39A3" w:rsidRPr="00182DAA" w:rsidTr="00182DAA">
        <w:trPr>
          <w:trHeight w:val="1549"/>
        </w:trPr>
        <w:tc>
          <w:tcPr>
            <w:tcW w:w="4377" w:type="dxa"/>
          </w:tcPr>
          <w:p w:rsidR="00EE39A3" w:rsidRPr="00EE39A3" w:rsidRDefault="00EE39A3" w:rsidP="00EE39A3">
            <w:pPr>
              <w:jc w:val="both"/>
            </w:pPr>
            <w:r w:rsidRPr="00EE39A3">
              <w:t>Прогулка: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- индивидуальная работа</w:t>
            </w:r>
          </w:p>
          <w:p w:rsidR="00EE39A3" w:rsidRPr="00EE39A3" w:rsidRDefault="00EE39A3" w:rsidP="00EE39A3">
            <w:pPr>
              <w:jc w:val="both"/>
            </w:pPr>
            <w:r w:rsidRPr="00EE39A3">
              <w:t>- подвижные игры</w:t>
            </w:r>
          </w:p>
          <w:p w:rsidR="00EE39A3" w:rsidRPr="00EE39A3" w:rsidRDefault="00EE39A3" w:rsidP="00EE39A3">
            <w:pPr>
              <w:jc w:val="both"/>
            </w:pPr>
            <w:r w:rsidRPr="00EE39A3">
              <w:t>- работа с родителями</w:t>
            </w:r>
          </w:p>
          <w:p w:rsidR="00EE39A3" w:rsidRPr="00EE39A3" w:rsidRDefault="00EE39A3" w:rsidP="00EE39A3">
            <w:pPr>
              <w:jc w:val="both"/>
            </w:pPr>
            <w:r w:rsidRPr="00EE39A3">
              <w:t xml:space="preserve">- самостоятельная деятельность </w:t>
            </w:r>
          </w:p>
        </w:tc>
        <w:tc>
          <w:tcPr>
            <w:tcW w:w="2051" w:type="dxa"/>
          </w:tcPr>
          <w:p w:rsidR="00EE39A3" w:rsidRPr="00EE39A3" w:rsidRDefault="00EE39A3" w:rsidP="00EE39A3">
            <w:pPr>
              <w:jc w:val="both"/>
            </w:pPr>
            <w:r w:rsidRPr="00EE39A3">
              <w:t>16:10 -18:00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</w:tc>
        <w:tc>
          <w:tcPr>
            <w:tcW w:w="2175" w:type="dxa"/>
          </w:tcPr>
          <w:p w:rsidR="00EE39A3" w:rsidRPr="00EE39A3" w:rsidRDefault="00EE39A3" w:rsidP="00EE39A3">
            <w:pPr>
              <w:jc w:val="both"/>
            </w:pPr>
            <w:r w:rsidRPr="00EE39A3">
              <w:t>16:10 -18:00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35</w:t>
            </w:r>
          </w:p>
          <w:p w:rsidR="00EE39A3" w:rsidRPr="00EE39A3" w:rsidRDefault="00EE39A3" w:rsidP="00EE39A3">
            <w:pPr>
              <w:jc w:val="both"/>
            </w:pPr>
            <w:r w:rsidRPr="00EE39A3">
              <w:t>15</w:t>
            </w:r>
          </w:p>
          <w:p w:rsidR="00EE39A3" w:rsidRPr="00EE39A3" w:rsidRDefault="00EE39A3" w:rsidP="00EE39A3">
            <w:pPr>
              <w:jc w:val="both"/>
            </w:pPr>
            <w:r w:rsidRPr="00EE39A3">
              <w:t>40</w:t>
            </w:r>
          </w:p>
        </w:tc>
        <w:tc>
          <w:tcPr>
            <w:tcW w:w="2046" w:type="dxa"/>
          </w:tcPr>
          <w:p w:rsidR="00EE39A3" w:rsidRPr="00EE39A3" w:rsidRDefault="00EE39A3" w:rsidP="00EE39A3">
            <w:pPr>
              <w:jc w:val="both"/>
            </w:pPr>
            <w:r w:rsidRPr="00EE39A3">
              <w:t>16:40 – 18:00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  <w:p w:rsidR="00EE39A3" w:rsidRPr="00EE39A3" w:rsidRDefault="00EE39A3" w:rsidP="00EE39A3">
            <w:pPr>
              <w:jc w:val="both"/>
            </w:pPr>
          </w:p>
        </w:tc>
        <w:tc>
          <w:tcPr>
            <w:tcW w:w="2179" w:type="dxa"/>
          </w:tcPr>
          <w:p w:rsidR="00EE39A3" w:rsidRPr="00EE39A3" w:rsidRDefault="00EE39A3" w:rsidP="00EE39A3">
            <w:pPr>
              <w:jc w:val="both"/>
            </w:pPr>
            <w:r w:rsidRPr="00EE39A3">
              <w:t>16:40 – 18:00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  <w:p w:rsidR="00EE39A3" w:rsidRPr="00EE39A3" w:rsidRDefault="00EE39A3" w:rsidP="00EE39A3">
            <w:pPr>
              <w:jc w:val="both"/>
            </w:pPr>
          </w:p>
        </w:tc>
        <w:tc>
          <w:tcPr>
            <w:tcW w:w="2417" w:type="dxa"/>
          </w:tcPr>
          <w:p w:rsidR="00EE39A3" w:rsidRPr="00EE39A3" w:rsidRDefault="00EE39A3" w:rsidP="00EE39A3">
            <w:pPr>
              <w:jc w:val="both"/>
            </w:pPr>
            <w:r w:rsidRPr="00EE39A3">
              <w:t>16:40 – 18:00</w:t>
            </w:r>
          </w:p>
          <w:p w:rsidR="00EE39A3" w:rsidRPr="00EE39A3" w:rsidRDefault="00EE39A3" w:rsidP="00EE39A3">
            <w:pPr>
              <w:jc w:val="both"/>
            </w:pPr>
          </w:p>
          <w:p w:rsidR="00EE39A3" w:rsidRPr="00EE39A3" w:rsidRDefault="00EE39A3" w:rsidP="00EE39A3">
            <w:pPr>
              <w:jc w:val="both"/>
            </w:pPr>
            <w:r w:rsidRPr="00EE39A3">
              <w:t>10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20</w:t>
            </w:r>
          </w:p>
          <w:p w:rsidR="00EE39A3" w:rsidRPr="00EE39A3" w:rsidRDefault="00EE39A3" w:rsidP="00EE39A3">
            <w:pPr>
              <w:jc w:val="both"/>
            </w:pPr>
            <w:r w:rsidRPr="00EE39A3">
              <w:t>30</w:t>
            </w:r>
          </w:p>
        </w:tc>
      </w:tr>
    </w:tbl>
    <w:p w:rsidR="00EE39A3" w:rsidRPr="00EE39A3" w:rsidRDefault="00EE39A3" w:rsidP="00EE39A3">
      <w:pPr>
        <w:spacing w:after="200" w:line="276" w:lineRule="auto"/>
        <w:contextualSpacing/>
        <w:jc w:val="both"/>
      </w:pPr>
    </w:p>
    <w:p w:rsidR="00EE39A3" w:rsidRPr="00EE39A3" w:rsidRDefault="00EE39A3" w:rsidP="00EE39A3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EE39A3" w:rsidRPr="00EE39A3" w:rsidRDefault="00EE39A3" w:rsidP="00EE39A3">
      <w:pPr>
        <w:spacing w:after="200" w:line="276" w:lineRule="auto"/>
        <w:contextualSpacing/>
        <w:jc w:val="both"/>
        <w:rPr>
          <w:sz w:val="28"/>
          <w:szCs w:val="28"/>
        </w:rPr>
      </w:pPr>
    </w:p>
    <w:p w:rsid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82DAA" w:rsidRDefault="00182DAA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82DAA" w:rsidRDefault="00182DAA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82DAA" w:rsidRDefault="00182DAA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82DAA" w:rsidRDefault="00182DAA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82DAA" w:rsidRDefault="00182DAA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82DAA" w:rsidRDefault="00182DAA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82DAA" w:rsidRDefault="00182DAA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EE39A3" w:rsidRDefault="00EE39A3" w:rsidP="001422A4">
      <w:pPr>
        <w:spacing w:line="276" w:lineRule="auto"/>
        <w:jc w:val="center"/>
        <w:rPr>
          <w:rFonts w:ascii="Liberation Serif" w:eastAsiaTheme="minorEastAsia" w:hAnsi="Liberation Serif" w:cstheme="minorBidi"/>
          <w:sz w:val="32"/>
          <w:szCs w:val="32"/>
        </w:rPr>
      </w:pPr>
    </w:p>
    <w:p w:rsidR="001422A4" w:rsidRP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  <w:r w:rsidRPr="001422A4">
        <w:rPr>
          <w:rFonts w:ascii="Liberation Serif" w:eastAsiaTheme="minorEastAsia" w:hAnsi="Liberation Serif" w:cstheme="minorBidi"/>
          <w:b/>
          <w:sz w:val="32"/>
          <w:szCs w:val="32"/>
        </w:rPr>
        <w:lastRenderedPageBreak/>
        <w:t>Взаимодействие с родителями</w:t>
      </w:r>
    </w:p>
    <w:p w:rsidR="001422A4" w:rsidRPr="001422A4" w:rsidRDefault="001422A4" w:rsidP="001422A4">
      <w:pPr>
        <w:spacing w:line="276" w:lineRule="auto"/>
        <w:jc w:val="both"/>
        <w:rPr>
          <w:rFonts w:ascii="Liberation Serif" w:eastAsiaTheme="minorEastAsia" w:hAnsi="Liberation Serif" w:cstheme="minorBidi"/>
          <w:sz w:val="28"/>
          <w:szCs w:val="28"/>
        </w:rPr>
      </w:pPr>
      <w:r w:rsidRPr="001422A4">
        <w:rPr>
          <w:rFonts w:ascii="Liberation Serif" w:eastAsiaTheme="minorEastAsia" w:hAnsi="Liberation Serif" w:cstheme="minorBidi"/>
          <w:sz w:val="28"/>
          <w:szCs w:val="28"/>
        </w:rPr>
        <w:t xml:space="preserve"> Вовлечение родитель в воспитательно – образовательный процесс, пробудить интерес к жизни детей активизировать их в различных мероприятиях.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sz w:val="28"/>
                <w:szCs w:val="28"/>
              </w:rPr>
              <w:t>№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sz w:val="28"/>
                <w:szCs w:val="28"/>
              </w:rPr>
              <w:t xml:space="preserve">Содержание 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sz w:val="28"/>
                <w:szCs w:val="28"/>
              </w:rPr>
              <w:t>Сроки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sz w:val="28"/>
                <w:szCs w:val="28"/>
              </w:rPr>
              <w:t>Ответственный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1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Консультации «Осторожно, солнц», «Ядовитые растения», «Что делать если»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Июнь – июль»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Воспитатели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Родительское собрание «Итоги –летний –оздоровительной работы»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Август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Администрация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3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Организация экскурсии в музей города Ирбита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В течении летнего периода 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Воспитатели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4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Праздник - ярмарка «Талантливые семьи»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Август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Ответственные</w:t>
            </w:r>
          </w:p>
        </w:tc>
      </w:tr>
    </w:tbl>
    <w:p w:rsid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</w:p>
    <w:p w:rsidR="001422A4" w:rsidRP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  <w:r w:rsidRPr="001422A4">
        <w:rPr>
          <w:rFonts w:ascii="Liberation Serif" w:eastAsiaTheme="minorEastAsia" w:hAnsi="Liberation Serif" w:cstheme="minorBidi"/>
          <w:b/>
          <w:sz w:val="32"/>
          <w:szCs w:val="32"/>
        </w:rPr>
        <w:t>Контроль и руководство оздоровительной работой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№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Сроки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Ответственный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1.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Издание приказов по регламентации деятельности учреждения в летний оздоровительный период.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Май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Заведующий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2.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Контроль подготовки территории и групповых участков к летнему оздоровительному периоду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Май-июнь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Заведующий, методист, </w:t>
            </w:r>
            <w:proofErr w:type="spellStart"/>
            <w:r w:rsidRPr="001422A4">
              <w:rPr>
                <w:rFonts w:ascii="Liberation Serif" w:eastAsiaTheme="minorEastAsia" w:hAnsi="Liberation Serif" w:cstheme="minorBidi"/>
              </w:rPr>
              <w:t>зав.хозяйством</w:t>
            </w:r>
            <w:proofErr w:type="spellEnd"/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3.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Проверка наличия и хранения выносного материала 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1 раз в месяц в течении летнего периода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Методист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4.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Проверка календарных планов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 раза в месяц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Методист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5.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Контроль выполнения режима дня, питьевого и двигательного режима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В течении летнего оздоровительного периода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Заведующий, мед. работник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6. 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Тематический контроль «Закаливание и его выполнение»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 раза в месяц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Мед. работник, методист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7.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Контроль: 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 - охрана жизни и здоровья детей;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-Организация питания;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-Проведение лене оздоровительных мероприятий.  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 xml:space="preserve">В течении летнее оздоровительного периода 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Санитарная комиссия ДОУ</w:t>
            </w:r>
          </w:p>
        </w:tc>
      </w:tr>
      <w:tr w:rsidR="001422A4" w:rsidRPr="001422A4" w:rsidTr="001422A4">
        <w:tc>
          <w:tcPr>
            <w:tcW w:w="846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8.</w:t>
            </w:r>
          </w:p>
        </w:tc>
        <w:tc>
          <w:tcPr>
            <w:tcW w:w="6434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Контроль безопасности спортивных сооружений и оборудования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 раза в месяц</w:t>
            </w:r>
          </w:p>
        </w:tc>
        <w:tc>
          <w:tcPr>
            <w:tcW w:w="3640" w:type="dxa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Комиссия ДОУ по охране труда и техники безопасности</w:t>
            </w:r>
          </w:p>
        </w:tc>
      </w:tr>
    </w:tbl>
    <w:p w:rsidR="001422A4" w:rsidRPr="001422A4" w:rsidRDefault="001422A4" w:rsidP="001422A4">
      <w:pPr>
        <w:spacing w:line="276" w:lineRule="auto"/>
        <w:rPr>
          <w:rFonts w:ascii="Liberation Serif" w:eastAsiaTheme="minorEastAsia" w:hAnsi="Liberation Serif" w:cstheme="minorBidi"/>
          <w:b/>
        </w:rPr>
      </w:pPr>
    </w:p>
    <w:p w:rsidR="001422A4" w:rsidRDefault="001422A4" w:rsidP="000F6904">
      <w:pPr>
        <w:rPr>
          <w:b/>
          <w:sz w:val="28"/>
          <w:szCs w:val="28"/>
        </w:rPr>
      </w:pPr>
    </w:p>
    <w:p w:rsidR="002A7E99" w:rsidRDefault="002A7E99" w:rsidP="000F6904">
      <w:pPr>
        <w:rPr>
          <w:b/>
          <w:sz w:val="28"/>
          <w:szCs w:val="28"/>
        </w:rPr>
      </w:pPr>
      <w:r w:rsidRPr="002A7E99">
        <w:rPr>
          <w:b/>
          <w:sz w:val="28"/>
          <w:szCs w:val="28"/>
        </w:rPr>
        <w:lastRenderedPageBreak/>
        <w:t>СПИСОК ДЕТЕЙ</w:t>
      </w:r>
    </w:p>
    <w:p w:rsidR="002A7E99" w:rsidRPr="002A7E99" w:rsidRDefault="002A7E99" w:rsidP="000F6904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1968"/>
        <w:gridCol w:w="3856"/>
        <w:gridCol w:w="2912"/>
      </w:tblGrid>
      <w:tr w:rsidR="002A7E99" w:rsidTr="002A7E99">
        <w:tc>
          <w:tcPr>
            <w:tcW w:w="1271" w:type="dxa"/>
          </w:tcPr>
          <w:p w:rsidR="002A7E99" w:rsidRPr="002A7E99" w:rsidRDefault="002A7E99" w:rsidP="000F6904">
            <w:pPr>
              <w:rPr>
                <w:b/>
              </w:rPr>
            </w:pPr>
            <w:r w:rsidRPr="002A7E99">
              <w:rPr>
                <w:b/>
              </w:rPr>
              <w:t>№ п</w:t>
            </w:r>
            <w:r w:rsidRPr="002A7E99">
              <w:rPr>
                <w:b/>
                <w:lang w:val="en-US"/>
              </w:rPr>
              <w:t>/</w:t>
            </w:r>
            <w:r w:rsidRPr="002A7E99">
              <w:rPr>
                <w:b/>
              </w:rPr>
              <w:t>п</w:t>
            </w:r>
          </w:p>
        </w:tc>
        <w:tc>
          <w:tcPr>
            <w:tcW w:w="4553" w:type="dxa"/>
          </w:tcPr>
          <w:p w:rsidR="002A7E99" w:rsidRPr="002A7E99" w:rsidRDefault="002A7E99" w:rsidP="000F6904">
            <w:pPr>
              <w:rPr>
                <w:b/>
              </w:rPr>
            </w:pPr>
            <w:r w:rsidRPr="002A7E99">
              <w:rPr>
                <w:b/>
              </w:rPr>
              <w:t>Ф.И. ребёнка</w:t>
            </w:r>
          </w:p>
        </w:tc>
        <w:tc>
          <w:tcPr>
            <w:tcW w:w="1968" w:type="dxa"/>
          </w:tcPr>
          <w:p w:rsidR="002A7E99" w:rsidRPr="002A7E99" w:rsidRDefault="002A7E99" w:rsidP="000F6904">
            <w:pPr>
              <w:rPr>
                <w:b/>
              </w:rPr>
            </w:pPr>
            <w:r w:rsidRPr="002A7E99">
              <w:rPr>
                <w:b/>
              </w:rPr>
              <w:t>Дата рождения</w:t>
            </w:r>
          </w:p>
        </w:tc>
        <w:tc>
          <w:tcPr>
            <w:tcW w:w="3856" w:type="dxa"/>
          </w:tcPr>
          <w:p w:rsidR="002A7E99" w:rsidRPr="002A7E99" w:rsidRDefault="002A7E99" w:rsidP="000F6904">
            <w:pPr>
              <w:rPr>
                <w:b/>
              </w:rPr>
            </w:pPr>
            <w:r w:rsidRPr="002A7E99">
              <w:rPr>
                <w:b/>
              </w:rPr>
              <w:t>Адрес проживания</w:t>
            </w:r>
          </w:p>
        </w:tc>
        <w:tc>
          <w:tcPr>
            <w:tcW w:w="2912" w:type="dxa"/>
          </w:tcPr>
          <w:p w:rsidR="002A7E99" w:rsidRPr="002A7E99" w:rsidRDefault="002A7E99" w:rsidP="000F6904">
            <w:pPr>
              <w:rPr>
                <w:b/>
              </w:rPr>
            </w:pPr>
            <w:r w:rsidRPr="002A7E99">
              <w:rPr>
                <w:b/>
              </w:rPr>
              <w:t>Телефон</w:t>
            </w:r>
          </w:p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  <w:tr w:rsidR="002A7E99" w:rsidTr="002A7E99">
        <w:tc>
          <w:tcPr>
            <w:tcW w:w="1271" w:type="dxa"/>
          </w:tcPr>
          <w:p w:rsidR="002A7E99" w:rsidRDefault="002A7E99" w:rsidP="000F6904"/>
        </w:tc>
        <w:tc>
          <w:tcPr>
            <w:tcW w:w="4553" w:type="dxa"/>
          </w:tcPr>
          <w:p w:rsidR="002A7E99" w:rsidRDefault="002A7E99" w:rsidP="000F6904"/>
        </w:tc>
        <w:tc>
          <w:tcPr>
            <w:tcW w:w="1968" w:type="dxa"/>
          </w:tcPr>
          <w:p w:rsidR="002A7E99" w:rsidRDefault="002A7E99" w:rsidP="000F6904"/>
        </w:tc>
        <w:tc>
          <w:tcPr>
            <w:tcW w:w="3856" w:type="dxa"/>
          </w:tcPr>
          <w:p w:rsidR="002A7E99" w:rsidRDefault="002A7E99" w:rsidP="000F6904"/>
        </w:tc>
        <w:tc>
          <w:tcPr>
            <w:tcW w:w="2912" w:type="dxa"/>
          </w:tcPr>
          <w:p w:rsidR="002A7E99" w:rsidRDefault="002A7E99" w:rsidP="000F6904"/>
        </w:tc>
      </w:tr>
    </w:tbl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0F6904"/>
    <w:p w:rsidR="002A7E99" w:rsidRDefault="002A7E99" w:rsidP="002A7E99">
      <w:pPr>
        <w:jc w:val="center"/>
        <w:rPr>
          <w:b/>
          <w:sz w:val="28"/>
          <w:szCs w:val="28"/>
        </w:rPr>
      </w:pPr>
      <w:r w:rsidRPr="002A7E99">
        <w:rPr>
          <w:b/>
          <w:sz w:val="28"/>
          <w:szCs w:val="28"/>
        </w:rPr>
        <w:lastRenderedPageBreak/>
        <w:t>ПОКАЗАТЕЛИ ФИЗИЧЕСКОГО РАЗВИТИЯ РЕБЕНКА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2112"/>
        <w:gridCol w:w="2140"/>
        <w:gridCol w:w="2220"/>
        <w:gridCol w:w="1997"/>
      </w:tblGrid>
      <w:tr w:rsidR="002A7E99" w:rsidTr="001422A4">
        <w:tc>
          <w:tcPr>
            <w:tcW w:w="988" w:type="dxa"/>
            <w:vMerge w:val="restart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 w:rsidRPr="002A7E99">
              <w:rPr>
                <w:b/>
              </w:rPr>
              <w:t>№ п</w:t>
            </w:r>
            <w:r w:rsidRPr="002A7E99">
              <w:rPr>
                <w:b/>
                <w:lang w:val="en-US"/>
              </w:rPr>
              <w:t>/</w:t>
            </w:r>
            <w:r w:rsidRPr="002A7E99">
              <w:rPr>
                <w:b/>
              </w:rPr>
              <w:t>п</w:t>
            </w:r>
          </w:p>
        </w:tc>
        <w:tc>
          <w:tcPr>
            <w:tcW w:w="5103" w:type="dxa"/>
            <w:vMerge w:val="restart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 w:rsidRPr="002A7E99">
              <w:rPr>
                <w:b/>
                <w:sz w:val="28"/>
                <w:szCs w:val="28"/>
              </w:rPr>
              <w:t>Ф.И. ребёнка</w:t>
            </w:r>
          </w:p>
        </w:tc>
        <w:tc>
          <w:tcPr>
            <w:tcW w:w="4252" w:type="dxa"/>
            <w:gridSpan w:val="2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03.06.2024</w:t>
            </w:r>
          </w:p>
        </w:tc>
        <w:tc>
          <w:tcPr>
            <w:tcW w:w="4217" w:type="dxa"/>
            <w:gridSpan w:val="2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30.08.2024</w:t>
            </w:r>
          </w:p>
        </w:tc>
      </w:tr>
      <w:tr w:rsidR="002A7E99" w:rsidTr="002A7E99">
        <w:tc>
          <w:tcPr>
            <w:tcW w:w="988" w:type="dxa"/>
            <w:vMerge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</w:t>
            </w: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</w:t>
            </w: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988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7E99" w:rsidRDefault="002A7E99" w:rsidP="002A7E99">
      <w:pPr>
        <w:jc w:val="center"/>
        <w:rPr>
          <w:b/>
          <w:sz w:val="28"/>
          <w:szCs w:val="28"/>
        </w:rPr>
      </w:pPr>
    </w:p>
    <w:p w:rsidR="002A7E99" w:rsidRDefault="002A7E99" w:rsidP="002A7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Средние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A7E99" w:rsidTr="002A7E99">
        <w:tc>
          <w:tcPr>
            <w:tcW w:w="485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Мальчики</w:t>
            </w:r>
          </w:p>
        </w:tc>
        <w:tc>
          <w:tcPr>
            <w:tcW w:w="4854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Девочки</w:t>
            </w:r>
          </w:p>
        </w:tc>
      </w:tr>
      <w:tr w:rsidR="002A7E99" w:rsidTr="002A7E99">
        <w:tc>
          <w:tcPr>
            <w:tcW w:w="485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</w:t>
            </w:r>
          </w:p>
        </w:tc>
        <w:tc>
          <w:tcPr>
            <w:tcW w:w="485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7E99" w:rsidTr="002A7E99">
        <w:tc>
          <w:tcPr>
            <w:tcW w:w="485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</w:tc>
        <w:tc>
          <w:tcPr>
            <w:tcW w:w="4853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:rsidR="002A7E99" w:rsidRDefault="002A7E99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7E99" w:rsidRDefault="002A7E99" w:rsidP="002A7E99">
      <w:pPr>
        <w:jc w:val="center"/>
        <w:rPr>
          <w:b/>
          <w:sz w:val="28"/>
          <w:szCs w:val="28"/>
        </w:rPr>
      </w:pPr>
    </w:p>
    <w:p w:rsidR="002A7E99" w:rsidRDefault="002A7E99" w:rsidP="002A7E99">
      <w:pPr>
        <w:jc w:val="center"/>
        <w:rPr>
          <w:b/>
          <w:sz w:val="28"/>
          <w:szCs w:val="28"/>
        </w:rPr>
      </w:pPr>
    </w:p>
    <w:p w:rsidR="001422A4" w:rsidRDefault="001422A4" w:rsidP="002A7E99">
      <w:pPr>
        <w:jc w:val="center"/>
        <w:rPr>
          <w:b/>
          <w:sz w:val="28"/>
          <w:szCs w:val="28"/>
        </w:rPr>
      </w:pPr>
    </w:p>
    <w:p w:rsidR="001422A4" w:rsidRDefault="001422A4" w:rsidP="002A7E99">
      <w:pPr>
        <w:jc w:val="center"/>
        <w:rPr>
          <w:b/>
          <w:sz w:val="28"/>
          <w:szCs w:val="28"/>
        </w:rPr>
      </w:pPr>
    </w:p>
    <w:p w:rsidR="001422A4" w:rsidRDefault="001422A4" w:rsidP="002A7E99">
      <w:pPr>
        <w:jc w:val="center"/>
        <w:rPr>
          <w:b/>
          <w:sz w:val="28"/>
          <w:szCs w:val="28"/>
        </w:rPr>
      </w:pPr>
    </w:p>
    <w:p w:rsidR="001422A4" w:rsidRP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  <w:r w:rsidRPr="001422A4">
        <w:rPr>
          <w:rFonts w:ascii="Liberation Serif" w:eastAsiaTheme="minorEastAsia" w:hAnsi="Liberation Serif" w:cstheme="minorBidi"/>
          <w:b/>
          <w:sz w:val="32"/>
          <w:szCs w:val="32"/>
        </w:rPr>
        <w:lastRenderedPageBreak/>
        <w:t xml:space="preserve">План </w:t>
      </w:r>
      <w:proofErr w:type="spellStart"/>
      <w:r w:rsidRPr="001422A4">
        <w:rPr>
          <w:rFonts w:ascii="Liberation Serif" w:eastAsiaTheme="minorEastAsia" w:hAnsi="Liberation Serif" w:cstheme="minorBidi"/>
          <w:b/>
          <w:sz w:val="32"/>
          <w:szCs w:val="32"/>
        </w:rPr>
        <w:t>медико</w:t>
      </w:r>
      <w:proofErr w:type="spellEnd"/>
      <w:r w:rsidRPr="001422A4">
        <w:rPr>
          <w:rFonts w:ascii="Liberation Serif" w:eastAsiaTheme="minorEastAsia" w:hAnsi="Liberation Serif" w:cstheme="minorBidi"/>
          <w:b/>
          <w:sz w:val="32"/>
          <w:szCs w:val="32"/>
        </w:rPr>
        <w:t xml:space="preserve"> – педагогического контроля оздоровительной работы</w:t>
      </w:r>
    </w:p>
    <w:p w:rsidR="001422A4" w:rsidRP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8"/>
        <w:gridCol w:w="10"/>
        <w:gridCol w:w="8218"/>
        <w:gridCol w:w="74"/>
        <w:gridCol w:w="1620"/>
        <w:gridCol w:w="7"/>
        <w:gridCol w:w="3838"/>
      </w:tblGrid>
      <w:tr w:rsidR="001422A4" w:rsidRPr="001422A4" w:rsidTr="001422A4">
        <w:trPr>
          <w:trHeight w:val="392"/>
        </w:trPr>
        <w:tc>
          <w:tcPr>
            <w:tcW w:w="698" w:type="dxa"/>
          </w:tcPr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  <w:b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</w:rPr>
              <w:t>№</w:t>
            </w:r>
          </w:p>
          <w:p w:rsidR="001422A4" w:rsidRPr="001422A4" w:rsidRDefault="001422A4" w:rsidP="001422A4">
            <w:pPr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</w:rPr>
              <w:t>п</w:t>
            </w:r>
            <w:r w:rsidRPr="001422A4">
              <w:rPr>
                <w:rFonts w:ascii="Liberation Serif" w:eastAsiaTheme="minorEastAsia" w:hAnsi="Liberation Serif" w:cstheme="minorBidi"/>
                <w:b/>
                <w:lang w:val="en-US"/>
              </w:rPr>
              <w:t>/</w:t>
            </w:r>
            <w:r w:rsidRPr="001422A4">
              <w:rPr>
                <w:rFonts w:ascii="Liberation Serif" w:eastAsiaTheme="minorEastAsia" w:hAnsi="Liberation Serif" w:cstheme="minorBidi"/>
                <w:b/>
              </w:rPr>
              <w:t>п</w:t>
            </w:r>
          </w:p>
        </w:tc>
        <w:tc>
          <w:tcPr>
            <w:tcW w:w="822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gridSpan w:val="3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Сроки</w:t>
            </w:r>
          </w:p>
        </w:tc>
        <w:tc>
          <w:tcPr>
            <w:tcW w:w="3838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  <w:t>Ответственные</w:t>
            </w:r>
          </w:p>
        </w:tc>
      </w:tr>
      <w:tr w:rsidR="001422A4" w:rsidRPr="001422A4" w:rsidTr="001422A4">
        <w:trPr>
          <w:trHeight w:val="392"/>
        </w:trPr>
        <w:tc>
          <w:tcPr>
            <w:tcW w:w="698" w:type="dxa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b/>
              </w:rPr>
            </w:pPr>
            <w:r w:rsidRPr="001422A4">
              <w:rPr>
                <w:rFonts w:ascii="Liberation Serif" w:eastAsiaTheme="minorEastAsia" w:hAnsi="Liberation Serif" w:cstheme="minorBidi"/>
                <w:shd w:val="clear" w:color="auto" w:fill="FFFFFF"/>
              </w:rPr>
              <w:t>1</w:t>
            </w:r>
          </w:p>
        </w:tc>
        <w:tc>
          <w:tcPr>
            <w:tcW w:w="8228" w:type="dxa"/>
            <w:gridSpan w:val="2"/>
          </w:tcPr>
          <w:p w:rsidR="001422A4" w:rsidRPr="001422A4" w:rsidRDefault="001422A4" w:rsidP="001422A4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1422A4">
              <w:rPr>
                <w:rFonts w:ascii="Liberation Serif" w:hAnsi="Liberation Serif"/>
              </w:rPr>
              <w:t>Смотр по подготовке участков к летней оздоровительной кампании</w:t>
            </w:r>
          </w:p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b/>
              </w:rPr>
            </w:pPr>
          </w:p>
        </w:tc>
        <w:tc>
          <w:tcPr>
            <w:tcW w:w="1701" w:type="dxa"/>
            <w:gridSpan w:val="3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b/>
              </w:rPr>
            </w:pPr>
            <w:r w:rsidRPr="001422A4">
              <w:rPr>
                <w:rFonts w:ascii="Liberation Serif" w:eastAsiaTheme="minorEastAsia" w:hAnsi="Liberation Serif" w:cstheme="minorBidi"/>
                <w:shd w:val="clear" w:color="auto" w:fill="FFFFFF"/>
              </w:rPr>
              <w:t>май</w:t>
            </w:r>
          </w:p>
        </w:tc>
        <w:tc>
          <w:tcPr>
            <w:tcW w:w="3838" w:type="dxa"/>
          </w:tcPr>
          <w:p w:rsidR="001422A4" w:rsidRPr="001422A4" w:rsidRDefault="001422A4" w:rsidP="001422A4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1422A4">
              <w:rPr>
                <w:rFonts w:ascii="Liberation Serif" w:hAnsi="Liberation Serif"/>
              </w:rPr>
              <w:t>Комиссия по летней оздоровительной кампании (ЛОП)</w:t>
            </w:r>
          </w:p>
        </w:tc>
      </w:tr>
      <w:tr w:rsidR="001422A4" w:rsidRPr="001422A4" w:rsidTr="001422A4">
        <w:trPr>
          <w:trHeight w:val="392"/>
        </w:trPr>
        <w:tc>
          <w:tcPr>
            <w:tcW w:w="14465" w:type="dxa"/>
            <w:gridSpan w:val="7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28"/>
                <w:szCs w:val="28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Заведующий ДОУ, заведующий хозяйством</w:t>
            </w:r>
          </w:p>
        </w:tc>
      </w:tr>
      <w:tr w:rsidR="001422A4" w:rsidRPr="001422A4" w:rsidTr="001422A4">
        <w:trPr>
          <w:trHeight w:val="392"/>
        </w:trPr>
        <w:tc>
          <w:tcPr>
            <w:tcW w:w="698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1.</w:t>
            </w:r>
          </w:p>
        </w:tc>
        <w:tc>
          <w:tcPr>
            <w:tcW w:w="8228" w:type="dxa"/>
            <w:gridSpan w:val="2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  <w:b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Санитарное состояние и содержание территории ДОУ</w:t>
            </w:r>
          </w:p>
        </w:tc>
        <w:tc>
          <w:tcPr>
            <w:tcW w:w="1701" w:type="dxa"/>
            <w:gridSpan w:val="3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="Liberation Serif"/>
                <w:b/>
              </w:rPr>
            </w:pPr>
            <w:r w:rsidRPr="001422A4">
              <w:rPr>
                <w:rFonts w:ascii="Liberation Serif" w:eastAsiaTheme="minorEastAsia" w:hAnsi="Liberation Serif" w:cs="Liberation Serif"/>
                <w:color w:val="1A1A1A"/>
                <w:shd w:val="clear" w:color="auto" w:fill="FFFFFF"/>
              </w:rPr>
              <w:t>ежедневно</w:t>
            </w:r>
          </w:p>
        </w:tc>
        <w:tc>
          <w:tcPr>
            <w:tcW w:w="3838" w:type="dxa"/>
            <w:vMerge w:val="restart"/>
          </w:tcPr>
          <w:p w:rsidR="001422A4" w:rsidRPr="001422A4" w:rsidRDefault="001422A4" w:rsidP="001422A4">
            <w:pPr>
              <w:shd w:val="clear" w:color="auto" w:fill="FFFFFF"/>
              <w:jc w:val="both"/>
              <w:rPr>
                <w:rFonts w:ascii="Liberation Serif" w:hAnsi="Liberation Serif"/>
                <w:color w:val="1A1A1A"/>
              </w:rPr>
            </w:pPr>
            <w:r w:rsidRPr="001422A4">
              <w:rPr>
                <w:rFonts w:ascii="Liberation Serif" w:hAnsi="Liberation Serif"/>
                <w:color w:val="1A1A1A"/>
              </w:rPr>
              <w:t>Заведующий</w:t>
            </w:r>
          </w:p>
          <w:p w:rsidR="001422A4" w:rsidRPr="001422A4" w:rsidRDefault="001422A4" w:rsidP="001422A4">
            <w:pPr>
              <w:shd w:val="clear" w:color="auto" w:fill="FFFFFF"/>
              <w:jc w:val="both"/>
              <w:rPr>
                <w:rFonts w:ascii="Liberation Serif" w:hAnsi="Liberation Serif"/>
                <w:color w:val="1A1A1A"/>
              </w:rPr>
            </w:pPr>
            <w:proofErr w:type="spellStart"/>
            <w:r w:rsidRPr="001422A4">
              <w:rPr>
                <w:rFonts w:ascii="Liberation Serif" w:hAnsi="Liberation Serif"/>
                <w:color w:val="1A1A1A"/>
              </w:rPr>
              <w:t>Зюзева</w:t>
            </w:r>
            <w:proofErr w:type="spellEnd"/>
            <w:r w:rsidRPr="001422A4">
              <w:rPr>
                <w:rFonts w:ascii="Liberation Serif" w:hAnsi="Liberation Serif"/>
                <w:color w:val="1A1A1A"/>
              </w:rPr>
              <w:t xml:space="preserve"> Л.В.,</w:t>
            </w:r>
          </w:p>
          <w:p w:rsidR="001422A4" w:rsidRPr="001422A4" w:rsidRDefault="001422A4" w:rsidP="001422A4">
            <w:pPr>
              <w:shd w:val="clear" w:color="auto" w:fill="FFFFFF"/>
              <w:jc w:val="both"/>
              <w:rPr>
                <w:rFonts w:ascii="Liberation Serif" w:hAnsi="Liberation Serif"/>
                <w:color w:val="1A1A1A"/>
              </w:rPr>
            </w:pPr>
            <w:r w:rsidRPr="001422A4">
              <w:rPr>
                <w:rFonts w:ascii="Liberation Serif" w:hAnsi="Liberation Serif"/>
                <w:color w:val="1A1A1A"/>
              </w:rPr>
              <w:t>заведующий хозяйством</w:t>
            </w:r>
          </w:p>
          <w:p w:rsidR="001422A4" w:rsidRPr="001422A4" w:rsidRDefault="001422A4" w:rsidP="001422A4">
            <w:pPr>
              <w:shd w:val="clear" w:color="auto" w:fill="FFFFFF"/>
              <w:jc w:val="both"/>
              <w:rPr>
                <w:rFonts w:ascii="Liberation Serif" w:hAnsi="Liberation Serif"/>
                <w:color w:val="1A1A1A"/>
              </w:rPr>
            </w:pPr>
            <w:proofErr w:type="spellStart"/>
            <w:r w:rsidRPr="001422A4">
              <w:rPr>
                <w:rFonts w:ascii="Liberation Serif" w:hAnsi="Liberation Serif"/>
                <w:color w:val="1A1A1A"/>
              </w:rPr>
              <w:t>Ожиганова</w:t>
            </w:r>
            <w:proofErr w:type="spellEnd"/>
            <w:r w:rsidRPr="001422A4">
              <w:rPr>
                <w:rFonts w:ascii="Liberation Serif" w:hAnsi="Liberation Serif"/>
                <w:color w:val="1A1A1A"/>
              </w:rPr>
              <w:t xml:space="preserve"> </w:t>
            </w:r>
            <w:proofErr w:type="gramStart"/>
            <w:r w:rsidRPr="001422A4">
              <w:rPr>
                <w:rFonts w:ascii="Liberation Serif" w:hAnsi="Liberation Serif"/>
                <w:color w:val="1A1A1A"/>
              </w:rPr>
              <w:t>М.Е..</w:t>
            </w:r>
            <w:proofErr w:type="gramEnd"/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698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2.</w:t>
            </w:r>
          </w:p>
        </w:tc>
        <w:tc>
          <w:tcPr>
            <w:tcW w:w="8228" w:type="dxa"/>
            <w:gridSpan w:val="2"/>
          </w:tcPr>
          <w:p w:rsidR="001422A4" w:rsidRPr="001422A4" w:rsidRDefault="001422A4" w:rsidP="001422A4">
            <w:pPr>
              <w:shd w:val="clear" w:color="auto" w:fill="FFFFFF"/>
              <w:jc w:val="both"/>
              <w:rPr>
                <w:rFonts w:ascii="Liberation Serif" w:hAnsi="Liberation Serif"/>
                <w:color w:val="1A1A1A"/>
              </w:rPr>
            </w:pPr>
            <w:r w:rsidRPr="001422A4">
              <w:rPr>
                <w:rFonts w:ascii="Liberation Serif" w:hAnsi="Liberation Serif"/>
                <w:color w:val="1A1A1A"/>
              </w:rPr>
              <w:t xml:space="preserve">Оборудование помещений: </w:t>
            </w:r>
            <w:proofErr w:type="spellStart"/>
            <w:r w:rsidRPr="001422A4">
              <w:rPr>
                <w:rFonts w:ascii="Liberation Serif" w:hAnsi="Liberation Serif"/>
                <w:color w:val="1A1A1A"/>
              </w:rPr>
              <w:t>травмобезопасность</w:t>
            </w:r>
            <w:proofErr w:type="spellEnd"/>
            <w:r w:rsidRPr="001422A4">
              <w:rPr>
                <w:rFonts w:ascii="Liberation Serif" w:hAnsi="Liberation Serif"/>
                <w:color w:val="1A1A1A"/>
              </w:rPr>
              <w:t>, гигиенические требования.</w:t>
            </w:r>
          </w:p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  <w:b/>
              </w:rPr>
            </w:pPr>
          </w:p>
        </w:tc>
        <w:tc>
          <w:tcPr>
            <w:tcW w:w="1701" w:type="dxa"/>
            <w:gridSpan w:val="3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</w:p>
        </w:tc>
        <w:tc>
          <w:tcPr>
            <w:tcW w:w="3838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</w:p>
        </w:tc>
      </w:tr>
      <w:tr w:rsidR="001422A4" w:rsidRPr="001422A4" w:rsidTr="001422A4">
        <w:trPr>
          <w:trHeight w:val="403"/>
        </w:trPr>
        <w:tc>
          <w:tcPr>
            <w:tcW w:w="698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3.</w:t>
            </w:r>
          </w:p>
        </w:tc>
        <w:tc>
          <w:tcPr>
            <w:tcW w:w="8228" w:type="dxa"/>
            <w:gridSpan w:val="2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  <w:b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Организация питания</w:t>
            </w:r>
          </w:p>
        </w:tc>
        <w:tc>
          <w:tcPr>
            <w:tcW w:w="1701" w:type="dxa"/>
            <w:gridSpan w:val="3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</w:p>
        </w:tc>
        <w:tc>
          <w:tcPr>
            <w:tcW w:w="3838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698" w:type="dxa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</w:rPr>
            </w:pPr>
            <w:r w:rsidRPr="001422A4">
              <w:rPr>
                <w:rFonts w:ascii="Liberation Serif" w:eastAsiaTheme="minorEastAsia" w:hAnsi="Liberation Serif" w:cstheme="minorBidi"/>
              </w:rPr>
              <w:t>4</w:t>
            </w:r>
          </w:p>
        </w:tc>
        <w:tc>
          <w:tcPr>
            <w:tcW w:w="8228" w:type="dxa"/>
            <w:gridSpan w:val="2"/>
          </w:tcPr>
          <w:p w:rsidR="001422A4" w:rsidRPr="001422A4" w:rsidRDefault="001422A4" w:rsidP="001422A4">
            <w:pPr>
              <w:jc w:val="both"/>
              <w:rPr>
                <w:rFonts w:ascii="Liberation Serif" w:eastAsiaTheme="minorEastAsia" w:hAnsi="Liberation Serif" w:cstheme="minorBidi"/>
                <w:b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Соблюдение питьевого режима</w:t>
            </w:r>
          </w:p>
        </w:tc>
        <w:tc>
          <w:tcPr>
            <w:tcW w:w="1701" w:type="dxa"/>
            <w:gridSpan w:val="3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</w:p>
        </w:tc>
        <w:tc>
          <w:tcPr>
            <w:tcW w:w="3838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b/>
                <w:sz w:val="32"/>
                <w:szCs w:val="32"/>
              </w:rPr>
            </w:pPr>
          </w:p>
        </w:tc>
      </w:tr>
      <w:tr w:rsidR="001422A4" w:rsidRPr="001422A4" w:rsidTr="001422A4">
        <w:trPr>
          <w:trHeight w:val="416"/>
        </w:trPr>
        <w:tc>
          <w:tcPr>
            <w:tcW w:w="14465" w:type="dxa"/>
            <w:gridSpan w:val="7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Заведующий ДОУ, методист</w:t>
            </w: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1.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Работа в соответствии с планом ДОУ</w:t>
            </w:r>
          </w:p>
        </w:tc>
        <w:tc>
          <w:tcPr>
            <w:tcW w:w="1620" w:type="dxa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в течение ЛОК</w:t>
            </w:r>
          </w:p>
        </w:tc>
        <w:tc>
          <w:tcPr>
            <w:tcW w:w="3845" w:type="dxa"/>
            <w:gridSpan w:val="2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Заведующий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proofErr w:type="spellStart"/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Зюзева</w:t>
            </w:r>
            <w:proofErr w:type="spellEnd"/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 xml:space="preserve"> Л.В.,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методист</w:t>
            </w:r>
          </w:p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Мустафина Е.П.</w:t>
            </w: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2.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Осуществление системы закаливания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3.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Соблюдение режима дня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4.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Двигательная активность на прогулке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5.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Организация труда детей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14465" w:type="dxa"/>
            <w:gridSpan w:val="7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Медицинский работник</w:t>
            </w: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Организация питания, питьевой режим</w:t>
            </w:r>
          </w:p>
        </w:tc>
        <w:tc>
          <w:tcPr>
            <w:tcW w:w="1620" w:type="dxa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в течение ЛОК</w:t>
            </w:r>
          </w:p>
        </w:tc>
        <w:tc>
          <w:tcPr>
            <w:tcW w:w="3845" w:type="dxa"/>
            <w:gridSpan w:val="2"/>
            <w:vMerge w:val="restart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Медицинский работник</w:t>
            </w: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Состояние здоровья детей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Мероприятия, проводимые в случае карантина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Состояние одежды и обуви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  <w:tr w:rsidR="001422A4" w:rsidRPr="001422A4" w:rsidTr="001422A4">
        <w:trPr>
          <w:trHeight w:val="392"/>
        </w:trPr>
        <w:tc>
          <w:tcPr>
            <w:tcW w:w="708" w:type="dxa"/>
            <w:gridSpan w:val="2"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8292" w:type="dxa"/>
            <w:gridSpan w:val="2"/>
          </w:tcPr>
          <w:p w:rsidR="001422A4" w:rsidRPr="001422A4" w:rsidRDefault="001422A4" w:rsidP="001422A4">
            <w:pPr>
              <w:spacing w:line="276" w:lineRule="auto"/>
              <w:jc w:val="both"/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</w:pPr>
            <w:r w:rsidRPr="001422A4">
              <w:rPr>
                <w:rFonts w:ascii="Liberation Serif" w:eastAsiaTheme="minorEastAsia" w:hAnsi="Liberation Serif" w:cstheme="minorBidi"/>
                <w:color w:val="1A1A1A"/>
                <w:shd w:val="clear" w:color="auto" w:fill="FFFFFF"/>
              </w:rPr>
              <w:t>Осуществление системы закаливания</w:t>
            </w:r>
          </w:p>
        </w:tc>
        <w:tc>
          <w:tcPr>
            <w:tcW w:w="1620" w:type="dxa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5" w:type="dxa"/>
            <w:gridSpan w:val="2"/>
            <w:vMerge/>
          </w:tcPr>
          <w:p w:rsidR="001422A4" w:rsidRPr="001422A4" w:rsidRDefault="001422A4" w:rsidP="001422A4">
            <w:pPr>
              <w:spacing w:line="276" w:lineRule="auto"/>
              <w:jc w:val="center"/>
              <w:rPr>
                <w:rFonts w:ascii="Liberation Serif" w:eastAsiaTheme="minorEastAsia" w:hAnsi="Liberation Serif" w:cstheme="minorBidi"/>
                <w:color w:val="1A1A1A"/>
                <w:sz w:val="28"/>
                <w:szCs w:val="28"/>
                <w:shd w:val="clear" w:color="auto" w:fill="FFFFFF"/>
              </w:rPr>
            </w:pPr>
          </w:p>
        </w:tc>
      </w:tr>
    </w:tbl>
    <w:p w:rsidR="001422A4" w:rsidRPr="001422A4" w:rsidRDefault="001422A4" w:rsidP="001422A4">
      <w:pPr>
        <w:spacing w:line="276" w:lineRule="auto"/>
        <w:jc w:val="center"/>
        <w:rPr>
          <w:rFonts w:ascii="Liberation Serif" w:eastAsiaTheme="minorEastAsia" w:hAnsi="Liberation Serif" w:cstheme="minorBidi"/>
          <w:b/>
          <w:sz w:val="32"/>
          <w:szCs w:val="32"/>
        </w:rPr>
      </w:pPr>
    </w:p>
    <w:p w:rsidR="001422A4" w:rsidRDefault="001422A4" w:rsidP="002A7E99">
      <w:pPr>
        <w:jc w:val="center"/>
        <w:rPr>
          <w:b/>
          <w:sz w:val="28"/>
          <w:szCs w:val="28"/>
        </w:rPr>
      </w:pPr>
    </w:p>
    <w:p w:rsidR="001422A4" w:rsidRDefault="001422A4" w:rsidP="002A7E99">
      <w:pPr>
        <w:jc w:val="center"/>
        <w:rPr>
          <w:b/>
          <w:sz w:val="28"/>
          <w:szCs w:val="28"/>
        </w:rPr>
      </w:pPr>
    </w:p>
    <w:p w:rsidR="001422A4" w:rsidRDefault="001422A4" w:rsidP="002A7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УРОВЕНЬ ЗАБОЛЕВАЕМОСТИ ВОСПИТАННИКОВ В ЛЕТНИЙ ПЕИОД 2024 год</w:t>
      </w:r>
    </w:p>
    <w:p w:rsidR="001422A4" w:rsidRPr="002A7E99" w:rsidRDefault="001422A4" w:rsidP="002A7E9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422A4" w:rsidTr="001422A4"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ОРЗ и ОРВИ</w:t>
            </w: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Аллергического характера</w:t>
            </w: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Травмы</w:t>
            </w: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ОКИ</w:t>
            </w: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1422A4" w:rsidTr="001422A4"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22A4" w:rsidTr="001422A4"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22A4" w:rsidTr="001422A4"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22A4" w:rsidTr="001422A4"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случаев</w:t>
            </w:r>
          </w:p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6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1422A4" w:rsidRDefault="001422A4" w:rsidP="002A7E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22A4" w:rsidRDefault="001422A4" w:rsidP="002A7E99">
      <w:pPr>
        <w:jc w:val="center"/>
        <w:rPr>
          <w:b/>
          <w:sz w:val="28"/>
          <w:szCs w:val="28"/>
        </w:rPr>
      </w:pPr>
    </w:p>
    <w:p w:rsidR="001422A4" w:rsidRPr="002A7E99" w:rsidRDefault="001422A4" w:rsidP="002A7E99">
      <w:pPr>
        <w:jc w:val="center"/>
        <w:rPr>
          <w:b/>
          <w:sz w:val="28"/>
          <w:szCs w:val="28"/>
        </w:rPr>
      </w:pPr>
    </w:p>
    <w:sectPr w:rsidR="001422A4" w:rsidRPr="002A7E99" w:rsidSect="001422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FD"/>
    <w:rsid w:val="000F6904"/>
    <w:rsid w:val="001422A4"/>
    <w:rsid w:val="00182DAA"/>
    <w:rsid w:val="002A7E99"/>
    <w:rsid w:val="00471875"/>
    <w:rsid w:val="006221AC"/>
    <w:rsid w:val="006946FD"/>
    <w:rsid w:val="00C52368"/>
    <w:rsid w:val="00EC0D05"/>
    <w:rsid w:val="00EC28C6"/>
    <w:rsid w:val="00E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7B8E"/>
  <w15:chartTrackingRefBased/>
  <w15:docId w15:val="{AC2F5C25-02C2-42C0-8C8E-9993BA75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2A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22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A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EE39A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2024-06-04T04:53:00Z</cp:lastPrinted>
  <dcterms:created xsi:type="dcterms:W3CDTF">2024-06-03T06:34:00Z</dcterms:created>
  <dcterms:modified xsi:type="dcterms:W3CDTF">2024-06-04T04:56:00Z</dcterms:modified>
</cp:coreProperties>
</file>